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DCBB5E" w14:textId="292948B4" w:rsidR="0046026E" w:rsidRDefault="0046026E" w:rsidP="00EC3897">
      <w:pPr>
        <w:pStyle w:val="Default"/>
        <w:spacing w:after="120" w:line="360" w:lineRule="auto"/>
      </w:pPr>
      <w:r w:rsidRPr="0046026E">
        <w:rPr>
          <w:u w:val="single"/>
        </w:rPr>
        <w:t>PRESSEINFORMATION</w:t>
      </w:r>
      <w:r>
        <w:tab/>
      </w:r>
      <w:r>
        <w:tab/>
      </w:r>
      <w:r>
        <w:tab/>
      </w:r>
      <w:r>
        <w:tab/>
      </w:r>
      <w:r>
        <w:tab/>
      </w:r>
      <w:r>
        <w:rPr>
          <w:noProof/>
        </w:rPr>
        <w:drawing>
          <wp:inline distT="0" distB="0" distL="0" distR="0" wp14:anchorId="1DB4972B" wp14:editId="0367388E">
            <wp:extent cx="2152337" cy="732155"/>
            <wp:effectExtent l="0" t="0" r="63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92083" cy="745675"/>
                    </a:xfrm>
                    <a:prstGeom prst="rect">
                      <a:avLst/>
                    </a:prstGeom>
                    <a:noFill/>
                    <a:ln>
                      <a:noFill/>
                    </a:ln>
                  </pic:spPr>
                </pic:pic>
              </a:graphicData>
            </a:graphic>
          </wp:inline>
        </w:drawing>
      </w:r>
    </w:p>
    <w:p w14:paraId="69E99A55" w14:textId="77777777" w:rsidR="00E06927" w:rsidRDefault="00E06927" w:rsidP="00E06927">
      <w:pPr>
        <w:spacing w:after="0" w:line="360" w:lineRule="auto"/>
        <w:rPr>
          <w:rStyle w:val="Hervorhebung"/>
          <w:rFonts w:ascii="Arial" w:hAnsi="Arial" w:cs="Arial"/>
          <w:i w:val="0"/>
          <w:iCs w:val="0"/>
          <w:sz w:val="24"/>
          <w:szCs w:val="24"/>
        </w:rPr>
      </w:pPr>
    </w:p>
    <w:p w14:paraId="7C38DF45" w14:textId="77777777" w:rsidR="00620422" w:rsidRPr="00C578F2" w:rsidRDefault="00620422" w:rsidP="00620422">
      <w:pPr>
        <w:shd w:val="clear" w:color="auto" w:fill="FFFFFF"/>
        <w:spacing w:line="276" w:lineRule="auto"/>
        <w:rPr>
          <w:rFonts w:ascii="Arial" w:hAnsi="Arial" w:cs="Arial"/>
          <w:b/>
          <w:bCs/>
          <w:lang w:eastAsia="de-DE"/>
        </w:rPr>
      </w:pPr>
      <w:r w:rsidRPr="00C578F2">
        <w:rPr>
          <w:rFonts w:ascii="Arial" w:hAnsi="Arial" w:cs="Arial"/>
          <w:b/>
          <w:bCs/>
          <w:lang w:eastAsia="de-DE"/>
        </w:rPr>
        <w:t>MIRO-Forderungen zu Bund-Länder-</w:t>
      </w:r>
      <w:r>
        <w:rPr>
          <w:rFonts w:ascii="Arial" w:hAnsi="Arial" w:cs="Arial"/>
          <w:b/>
          <w:bCs/>
          <w:lang w:eastAsia="de-DE"/>
        </w:rPr>
        <w:t>Pakt</w:t>
      </w:r>
    </w:p>
    <w:p w14:paraId="2CDA56F9" w14:textId="77777777" w:rsidR="00620422" w:rsidRPr="0028426C" w:rsidRDefault="00620422" w:rsidP="00620422">
      <w:pPr>
        <w:shd w:val="clear" w:color="auto" w:fill="FFFFFF"/>
        <w:spacing w:line="276" w:lineRule="auto"/>
        <w:rPr>
          <w:rFonts w:ascii="Arial" w:hAnsi="Arial" w:cs="Arial"/>
          <w:b/>
          <w:bCs/>
          <w:color w:val="111314"/>
          <w:sz w:val="36"/>
          <w:szCs w:val="36"/>
          <w:lang w:eastAsia="de-DE"/>
        </w:rPr>
      </w:pPr>
      <w:r w:rsidRPr="0028426C">
        <w:rPr>
          <w:rFonts w:ascii="Arial" w:hAnsi="Arial" w:cs="Arial"/>
          <w:b/>
          <w:bCs/>
          <w:color w:val="111314"/>
          <w:sz w:val="36"/>
          <w:szCs w:val="36"/>
          <w:lang w:eastAsia="de-DE"/>
        </w:rPr>
        <w:t xml:space="preserve">Baubeschleunigungspakt </w:t>
      </w:r>
      <w:r>
        <w:rPr>
          <w:rFonts w:ascii="Arial" w:hAnsi="Arial" w:cs="Arial"/>
          <w:b/>
          <w:bCs/>
          <w:color w:val="111314"/>
          <w:sz w:val="36"/>
          <w:szCs w:val="36"/>
          <w:lang w:eastAsia="de-DE"/>
        </w:rPr>
        <w:t xml:space="preserve">scheitert ohne entsprechende Regelungen für die Baurohstoffgewinnung </w:t>
      </w:r>
    </w:p>
    <w:p w14:paraId="4F476081" w14:textId="71FC009F" w:rsidR="00620422" w:rsidRDefault="00620422" w:rsidP="00620422">
      <w:pPr>
        <w:spacing w:line="276" w:lineRule="auto"/>
        <w:rPr>
          <w:rFonts w:ascii="Arial" w:hAnsi="Arial" w:cs="Arial"/>
          <w:b/>
          <w:bCs/>
        </w:rPr>
      </w:pPr>
      <w:r w:rsidRPr="00620422">
        <w:rPr>
          <w:rFonts w:ascii="Arial" w:hAnsi="Arial" w:cs="Arial"/>
          <w:color w:val="111314"/>
          <w:lang w:eastAsia="de-DE"/>
        </w:rPr>
        <w:t>7. November 2023:</w:t>
      </w:r>
      <w:r>
        <w:rPr>
          <w:rFonts w:ascii="Arial" w:hAnsi="Arial" w:cs="Arial"/>
          <w:b/>
          <w:bCs/>
          <w:color w:val="111314"/>
          <w:lang w:eastAsia="de-DE"/>
        </w:rPr>
        <w:t xml:space="preserve"> </w:t>
      </w:r>
      <w:r w:rsidRPr="0028426C">
        <w:rPr>
          <w:rFonts w:ascii="Arial" w:hAnsi="Arial" w:cs="Arial"/>
          <w:b/>
          <w:bCs/>
          <w:color w:val="111314"/>
          <w:lang w:eastAsia="de-DE"/>
        </w:rPr>
        <w:t xml:space="preserve">Neue Windräder, mehr Mobilfunkmasten, unkomplizierte Baugenehmigungen für Autobahnen, Brücken, Netze und Zugtrassen sowie </w:t>
      </w:r>
      <w:r>
        <w:rPr>
          <w:rFonts w:ascii="Arial" w:hAnsi="Arial" w:cs="Arial"/>
          <w:b/>
          <w:bCs/>
          <w:color w:val="111314"/>
          <w:lang w:eastAsia="de-DE"/>
        </w:rPr>
        <w:t xml:space="preserve">die </w:t>
      </w:r>
      <w:r w:rsidRPr="0028426C">
        <w:rPr>
          <w:rFonts w:ascii="Arial" w:hAnsi="Arial" w:cs="Arial"/>
          <w:b/>
          <w:bCs/>
          <w:color w:val="111314"/>
          <w:lang w:eastAsia="de-DE"/>
        </w:rPr>
        <w:t xml:space="preserve">Schaffung von </w:t>
      </w:r>
      <w:r w:rsidRPr="0028426C">
        <w:rPr>
          <w:rFonts w:ascii="Arial" w:eastAsia="Times New Roman" w:hAnsi="Arial" w:cs="Arial"/>
          <w:b/>
          <w:bCs/>
          <w:lang w:eastAsia="de-DE"/>
        </w:rPr>
        <w:t>bezahlbarem Wohnraum</w:t>
      </w:r>
      <w:r w:rsidRPr="0028426C">
        <w:rPr>
          <w:rFonts w:ascii="Arial" w:hAnsi="Arial" w:cs="Arial"/>
          <w:b/>
          <w:bCs/>
          <w:color w:val="111314"/>
          <w:lang w:eastAsia="de-DE"/>
        </w:rPr>
        <w:t xml:space="preserve"> mit Tempo und spürbar weniger Bürokratie: die </w:t>
      </w:r>
      <w:r w:rsidRPr="0028426C">
        <w:rPr>
          <w:rFonts w:ascii="Arial" w:hAnsi="Arial" w:cs="Arial"/>
          <w:b/>
          <w:bCs/>
        </w:rPr>
        <w:t xml:space="preserve">Beschlüsse </w:t>
      </w:r>
      <w:r>
        <w:rPr>
          <w:rFonts w:ascii="Arial" w:hAnsi="Arial" w:cs="Arial"/>
          <w:b/>
          <w:bCs/>
        </w:rPr>
        <w:t xml:space="preserve">des Bundeskanzlers und </w:t>
      </w:r>
      <w:r w:rsidRPr="0028426C">
        <w:rPr>
          <w:rFonts w:ascii="Arial" w:hAnsi="Arial" w:cs="Arial"/>
          <w:b/>
          <w:bCs/>
        </w:rPr>
        <w:t>der Ministerpräsidentenkonferenz (MPK) vom 6. November 2023 gipfelten in einem Pakt für Planungs-, Genehmigungs- und Umsetzungsbeschleunigung</w:t>
      </w:r>
      <w:r>
        <w:rPr>
          <w:rFonts w:ascii="Arial" w:hAnsi="Arial" w:cs="Arial"/>
          <w:b/>
          <w:bCs/>
        </w:rPr>
        <w:t>en</w:t>
      </w:r>
      <w:r w:rsidRPr="0028426C">
        <w:rPr>
          <w:rFonts w:ascii="Arial" w:hAnsi="Arial" w:cs="Arial"/>
          <w:b/>
          <w:bCs/>
        </w:rPr>
        <w:t xml:space="preserve"> in allen baurelevanten Bereichen. Zur Folgenabschätzung gehört allerdings mehr. Nur über eine sichere und unkomplizierte Verfügbarkeit der erforderlichen mineralischen Massenbaustoffe wird dieser Pakt umsetzbar. Hierzu fehlt laut Bundesverband Mineralische Rohstoffe (MIRO) noch immer ein klares Bekenntnis.</w:t>
      </w:r>
    </w:p>
    <w:p w14:paraId="004E0ABC" w14:textId="77777777" w:rsidR="00620422" w:rsidRPr="0028426C" w:rsidRDefault="00620422" w:rsidP="00620422">
      <w:pPr>
        <w:spacing w:line="276" w:lineRule="auto"/>
        <w:rPr>
          <w:rFonts w:ascii="Arial" w:hAnsi="Arial" w:cs="Arial"/>
          <w:b/>
          <w:bCs/>
        </w:rPr>
      </w:pPr>
    </w:p>
    <w:p w14:paraId="4CFE87EB" w14:textId="77777777" w:rsidR="00620422" w:rsidRPr="00C578F2" w:rsidRDefault="00620422" w:rsidP="00620422">
      <w:pPr>
        <w:spacing w:after="120" w:line="360" w:lineRule="auto"/>
        <w:rPr>
          <w:rFonts w:ascii="Arial" w:eastAsia="Times New Roman" w:hAnsi="Arial" w:cs="Arial"/>
        </w:rPr>
      </w:pPr>
      <w:r w:rsidRPr="00C578F2">
        <w:rPr>
          <w:rFonts w:ascii="Arial" w:eastAsia="Times New Roman" w:hAnsi="Arial" w:cs="Arial"/>
          <w:lang w:eastAsia="de-DE"/>
        </w:rPr>
        <w:t xml:space="preserve">Der Pakt für Planungs-, Genehmigungs- und Umsetzungsbeschleunigung </w:t>
      </w:r>
      <w:r>
        <w:rPr>
          <w:rFonts w:ascii="Arial" w:eastAsia="Times New Roman" w:hAnsi="Arial" w:cs="Arial"/>
          <w:lang w:eastAsia="de-DE"/>
        </w:rPr>
        <w:t>peilt</w:t>
      </w:r>
      <w:r w:rsidRPr="00C578F2">
        <w:rPr>
          <w:rFonts w:ascii="Arial" w:eastAsia="Times New Roman" w:hAnsi="Arial" w:cs="Arial"/>
          <w:lang w:eastAsia="de-DE"/>
        </w:rPr>
        <w:t xml:space="preserve"> positive Veränderungen </w:t>
      </w:r>
      <w:r>
        <w:rPr>
          <w:rFonts w:ascii="Arial" w:eastAsia="Times New Roman" w:hAnsi="Arial" w:cs="Arial"/>
          <w:lang w:eastAsia="de-DE"/>
        </w:rPr>
        <w:t>a</w:t>
      </w:r>
      <w:r w:rsidRPr="00C578F2">
        <w:rPr>
          <w:rFonts w:ascii="Arial" w:eastAsia="Times New Roman" w:hAnsi="Arial" w:cs="Arial"/>
          <w:lang w:eastAsia="de-DE"/>
        </w:rPr>
        <w:t>n, um dem Wirtschaftsstandort Deutschland wieder auf die Beine zu helfen. Verschlankte Verfahren, modernisiertes Recht und reduzierte Prüfschritte in Genehmigungsverfahren sollen im Zusammenspiel mit digitalen Lösungen dazu den Schlüssel liefern. Standards statt Einzelfallprüfungen könnten tatsächlich einen Beitrag zum versprochenen Bürokratieabbau leisten. Findet all das so statt, wie es auf dem Papier steht und schon im ersten Quartal des nächsten Jahres konkretisiert sein soll, muss es auch m</w:t>
      </w:r>
      <w:r w:rsidRPr="00C578F2">
        <w:rPr>
          <w:rFonts w:ascii="Arial" w:eastAsia="Times New Roman" w:hAnsi="Arial" w:cs="Arial"/>
        </w:rPr>
        <w:t xml:space="preserve">ehr Tempo für jene Rohstoffe geben, die zur Umsetzung der </w:t>
      </w:r>
      <w:r>
        <w:rPr>
          <w:rFonts w:ascii="Arial" w:eastAsia="Times New Roman" w:hAnsi="Arial" w:cs="Arial"/>
        </w:rPr>
        <w:t>Maßnahmen</w:t>
      </w:r>
      <w:r w:rsidRPr="00C578F2">
        <w:rPr>
          <w:rFonts w:ascii="Arial" w:eastAsia="Times New Roman" w:hAnsi="Arial" w:cs="Arial"/>
        </w:rPr>
        <w:t xml:space="preserve"> erforderlich sein werden. Das heißt, die Anzahl und die Kapazitäten der heimischen Sand- und Kiesgruben sowie Steinbrüche dürfen </w:t>
      </w:r>
      <w:r>
        <w:rPr>
          <w:rFonts w:ascii="Arial" w:eastAsia="Times New Roman" w:hAnsi="Arial" w:cs="Arial"/>
        </w:rPr>
        <w:t xml:space="preserve">sich </w:t>
      </w:r>
      <w:r w:rsidRPr="00C578F2">
        <w:rPr>
          <w:rFonts w:ascii="Arial" w:eastAsia="Times New Roman" w:hAnsi="Arial" w:cs="Arial"/>
        </w:rPr>
        <w:t>nicht weiter verringern</w:t>
      </w:r>
      <w:r>
        <w:rPr>
          <w:rFonts w:ascii="Arial" w:eastAsia="Times New Roman" w:hAnsi="Arial" w:cs="Arial"/>
        </w:rPr>
        <w:t xml:space="preserve">. Jeder einzelne dieser Standorte </w:t>
      </w:r>
      <w:r w:rsidRPr="00C578F2">
        <w:rPr>
          <w:rFonts w:ascii="Arial" w:eastAsia="Times New Roman" w:hAnsi="Arial" w:cs="Arial"/>
        </w:rPr>
        <w:t>benötig</w:t>
      </w:r>
      <w:r>
        <w:rPr>
          <w:rFonts w:ascii="Arial" w:eastAsia="Times New Roman" w:hAnsi="Arial" w:cs="Arial"/>
        </w:rPr>
        <w:t xml:space="preserve">t </w:t>
      </w:r>
      <w:r w:rsidRPr="00C578F2">
        <w:rPr>
          <w:rFonts w:ascii="Arial" w:eastAsia="Times New Roman" w:hAnsi="Arial" w:cs="Arial"/>
        </w:rPr>
        <w:t>neben einer regulären Genehmigung regelmäßig Anschlussgenehmigungen, die ebenfalls beschleunigt erteilt werden müssen</w:t>
      </w:r>
      <w:r>
        <w:rPr>
          <w:rFonts w:ascii="Arial" w:eastAsia="Times New Roman" w:hAnsi="Arial" w:cs="Arial"/>
        </w:rPr>
        <w:t xml:space="preserve">, um </w:t>
      </w:r>
      <w:r w:rsidRPr="00C578F2">
        <w:rPr>
          <w:rFonts w:ascii="Arial" w:eastAsia="Times New Roman" w:hAnsi="Arial" w:cs="Arial"/>
        </w:rPr>
        <w:t xml:space="preserve">Bauprojekte </w:t>
      </w:r>
      <w:r>
        <w:rPr>
          <w:rFonts w:ascii="Arial" w:eastAsia="Times New Roman" w:hAnsi="Arial" w:cs="Arial"/>
        </w:rPr>
        <w:t xml:space="preserve">mit </w:t>
      </w:r>
      <w:r w:rsidRPr="00C578F2">
        <w:rPr>
          <w:rFonts w:ascii="Arial" w:eastAsia="Times New Roman" w:hAnsi="Arial" w:cs="Arial"/>
        </w:rPr>
        <w:t>Sand</w:t>
      </w:r>
      <w:r>
        <w:rPr>
          <w:rFonts w:ascii="Arial" w:eastAsia="Times New Roman" w:hAnsi="Arial" w:cs="Arial"/>
        </w:rPr>
        <w:t>en</w:t>
      </w:r>
      <w:r w:rsidRPr="00C578F2">
        <w:rPr>
          <w:rFonts w:ascii="Arial" w:eastAsia="Times New Roman" w:hAnsi="Arial" w:cs="Arial"/>
        </w:rPr>
        <w:t>, Kies</w:t>
      </w:r>
      <w:r>
        <w:rPr>
          <w:rFonts w:ascii="Arial" w:eastAsia="Times New Roman" w:hAnsi="Arial" w:cs="Arial"/>
        </w:rPr>
        <w:t>en</w:t>
      </w:r>
      <w:r w:rsidRPr="00C578F2">
        <w:rPr>
          <w:rFonts w:ascii="Arial" w:eastAsia="Times New Roman" w:hAnsi="Arial" w:cs="Arial"/>
        </w:rPr>
        <w:t>, Schotter</w:t>
      </w:r>
      <w:r>
        <w:rPr>
          <w:rFonts w:ascii="Arial" w:eastAsia="Times New Roman" w:hAnsi="Arial" w:cs="Arial"/>
        </w:rPr>
        <w:t>n</w:t>
      </w:r>
      <w:r w:rsidRPr="00C578F2">
        <w:rPr>
          <w:rFonts w:ascii="Arial" w:eastAsia="Times New Roman" w:hAnsi="Arial" w:cs="Arial"/>
        </w:rPr>
        <w:t xml:space="preserve"> und Splitte</w:t>
      </w:r>
      <w:r>
        <w:rPr>
          <w:rFonts w:ascii="Arial" w:eastAsia="Times New Roman" w:hAnsi="Arial" w:cs="Arial"/>
        </w:rPr>
        <w:t>n</w:t>
      </w:r>
      <w:r w:rsidRPr="00C578F2">
        <w:rPr>
          <w:rFonts w:ascii="Arial" w:eastAsia="Times New Roman" w:hAnsi="Arial" w:cs="Arial"/>
        </w:rPr>
        <w:t xml:space="preserve"> auf möglichst kurzen </w:t>
      </w:r>
      <w:r>
        <w:rPr>
          <w:rFonts w:ascii="Arial" w:eastAsia="Times New Roman" w:hAnsi="Arial" w:cs="Arial"/>
        </w:rPr>
        <w:t>Transportw</w:t>
      </w:r>
      <w:r w:rsidRPr="00C578F2">
        <w:rPr>
          <w:rFonts w:ascii="Arial" w:eastAsia="Times New Roman" w:hAnsi="Arial" w:cs="Arial"/>
        </w:rPr>
        <w:t>egen</w:t>
      </w:r>
      <w:r>
        <w:rPr>
          <w:rFonts w:ascii="Arial" w:eastAsia="Times New Roman" w:hAnsi="Arial" w:cs="Arial"/>
        </w:rPr>
        <w:t xml:space="preserve"> versorgen zu können</w:t>
      </w:r>
      <w:r w:rsidRPr="00C578F2">
        <w:rPr>
          <w:rFonts w:ascii="Arial" w:eastAsia="Times New Roman" w:hAnsi="Arial" w:cs="Arial"/>
        </w:rPr>
        <w:t xml:space="preserve">. </w:t>
      </w:r>
    </w:p>
    <w:p w14:paraId="5BB10FFF" w14:textId="77777777" w:rsidR="00620422" w:rsidRPr="00C578F2" w:rsidRDefault="00620422" w:rsidP="00620422">
      <w:pPr>
        <w:spacing w:after="120" w:line="360" w:lineRule="auto"/>
        <w:rPr>
          <w:rFonts w:ascii="Arial" w:eastAsia="Times New Roman" w:hAnsi="Arial" w:cs="Arial"/>
        </w:rPr>
      </w:pPr>
      <w:r w:rsidRPr="00C578F2">
        <w:rPr>
          <w:rFonts w:ascii="Arial" w:eastAsia="Times New Roman" w:hAnsi="Arial" w:cs="Arial"/>
        </w:rPr>
        <w:t>Unabhängig davon wie schnell der Pakt in eine tatsächliche Planungs- und Baubeschleunigung mündet, ist die Verfügbarkeit heimischer Gesteinsrohstoffe essenziell für die deutsche Volkswirtschaft. Sand, Kies und Naturstein sind unerlässlich für die Produktion mineralischer Massenbaustoffe, die Basisfunktion</w:t>
      </w:r>
      <w:r>
        <w:rPr>
          <w:rFonts w:ascii="Arial" w:eastAsia="Times New Roman" w:hAnsi="Arial" w:cs="Arial"/>
        </w:rPr>
        <w:t>en</w:t>
      </w:r>
      <w:r w:rsidRPr="00C578F2">
        <w:rPr>
          <w:rFonts w:ascii="Arial" w:eastAsia="Times New Roman" w:hAnsi="Arial" w:cs="Arial"/>
        </w:rPr>
        <w:t xml:space="preserve"> für jedes einzelne der aufgeführten Vorhaben übernehmen.</w:t>
      </w:r>
    </w:p>
    <w:p w14:paraId="32BF98C2" w14:textId="77777777" w:rsidR="00620422" w:rsidRPr="006A6558" w:rsidRDefault="00620422" w:rsidP="00620422">
      <w:pPr>
        <w:spacing w:after="120" w:line="360" w:lineRule="auto"/>
        <w:rPr>
          <w:rFonts w:ascii="Arial" w:hAnsi="Arial" w:cs="Arial"/>
          <w:i/>
          <w:iCs/>
        </w:rPr>
      </w:pPr>
      <w:r w:rsidRPr="00C578F2">
        <w:rPr>
          <w:rFonts w:ascii="Arial" w:hAnsi="Arial" w:cs="Arial"/>
          <w:lang w:eastAsia="de-DE"/>
        </w:rPr>
        <w:t xml:space="preserve">Susanne Funk, MIRO-Geschäftsführerin Politik und Kommunikation, äußert zum jüngsten Pakt </w:t>
      </w:r>
      <w:r>
        <w:rPr>
          <w:rFonts w:ascii="Arial" w:hAnsi="Arial" w:cs="Arial"/>
          <w:lang w:eastAsia="de-DE"/>
        </w:rPr>
        <w:t xml:space="preserve">des Bundeskanzlers mit </w:t>
      </w:r>
      <w:r w:rsidRPr="00C578F2">
        <w:rPr>
          <w:rFonts w:ascii="Arial" w:hAnsi="Arial" w:cs="Arial"/>
          <w:lang w:eastAsia="de-DE"/>
        </w:rPr>
        <w:t>der MPK</w:t>
      </w:r>
      <w:r w:rsidRPr="00C578F2">
        <w:rPr>
          <w:rFonts w:ascii="Arial" w:hAnsi="Arial" w:cs="Arial"/>
        </w:rPr>
        <w:t>: „</w:t>
      </w:r>
      <w:r w:rsidRPr="006A6558">
        <w:rPr>
          <w:rFonts w:ascii="Arial" w:hAnsi="Arial" w:cs="Arial"/>
          <w:i/>
          <w:iCs/>
        </w:rPr>
        <w:t xml:space="preserve">Es ist aus unserer Sicht Wahnsinn, was in Deutschland passiert! Die Grundversorgung mit den Basisrohstoffen für den Erhalt unserer </w:t>
      </w:r>
      <w:r w:rsidRPr="006A6558">
        <w:rPr>
          <w:rFonts w:ascii="Arial" w:hAnsi="Arial" w:cs="Arial"/>
          <w:i/>
          <w:iCs/>
        </w:rPr>
        <w:lastRenderedPageBreak/>
        <w:t xml:space="preserve">Verkehrsinfrastruktur und für bezahlbaren Wohnungsbau wird aufs Spiel gesetzt, weil notwendige Genehmigungen jahrelang auf sich warten lassen oder ganz ausbleiben. Womit aber sollen die Fundamente der Windkraftanlagen gebaut, womit die Brücken, Straßen und Schienenwege saniert oder erneuert werden, wenn die regionale, bedarfsnahe Kiesgrube oder der Steinbruch schließen mussten? Immer wieder vernehmen wir, Urban Mining sei die Lösung. Leider ist sie das nicht: Aus sämtlichen anfallenden und verwertbaren mineralischen Bauschuttmassen lassen sich neben Produkten für einfache Füllzwecke gerade einmal 80 Mio. Tonnen Recyclingkörnungen für qualifizierte Baumaßnahmen und als Zuschlag in Beton oder Asphalt herstellen. Der jährliche Bedarf in Deutschland liegt im Schnitt </w:t>
      </w:r>
      <w:r>
        <w:rPr>
          <w:rFonts w:ascii="Arial" w:hAnsi="Arial" w:cs="Arial"/>
          <w:i/>
          <w:iCs/>
        </w:rPr>
        <w:t>hingegen</w:t>
      </w:r>
      <w:r w:rsidRPr="006A6558">
        <w:rPr>
          <w:rFonts w:ascii="Arial" w:hAnsi="Arial" w:cs="Arial"/>
          <w:i/>
          <w:iCs/>
        </w:rPr>
        <w:t xml:space="preserve"> bei etwa 580 Mio. Tonnen.</w:t>
      </w:r>
      <w:r>
        <w:rPr>
          <w:rFonts w:ascii="Arial" w:hAnsi="Arial" w:cs="Arial"/>
          <w:i/>
          <w:iCs/>
        </w:rPr>
        <w:t xml:space="preserve"> Wie kann man diese Differenz ausblenden?</w:t>
      </w:r>
      <w:r w:rsidRPr="006A6558">
        <w:rPr>
          <w:rFonts w:ascii="Arial" w:hAnsi="Arial" w:cs="Arial"/>
          <w:i/>
          <w:iCs/>
        </w:rPr>
        <w:t>“</w:t>
      </w:r>
    </w:p>
    <w:p w14:paraId="7B540C43" w14:textId="77777777" w:rsidR="00620422" w:rsidRPr="006A6558" w:rsidRDefault="00620422" w:rsidP="00620422">
      <w:pPr>
        <w:spacing w:after="120" w:line="360" w:lineRule="auto"/>
        <w:rPr>
          <w:rFonts w:ascii="Arial" w:hAnsi="Arial" w:cs="Arial"/>
          <w:i/>
          <w:iCs/>
        </w:rPr>
      </w:pPr>
      <w:r w:rsidRPr="00C578F2">
        <w:rPr>
          <w:rFonts w:ascii="Arial" w:hAnsi="Arial" w:cs="Arial"/>
        </w:rPr>
        <w:t xml:space="preserve">Auf diese kognitiven Dissonanzen in der Betrachtung zwischen Bauambitionen und unerfüllbarer Recycling-Euphorie weißt MIRO seit vielen Jahren wiederholt – aber ohne adäquate Resonanz – hin. Zusätzliche Probleme wird die deutsche Wirtschaft ganz sicher nicht brauchen können. </w:t>
      </w:r>
      <w:r w:rsidRPr="006A6558">
        <w:rPr>
          <w:rFonts w:ascii="Arial" w:hAnsi="Arial" w:cs="Arial"/>
          <w:i/>
          <w:iCs/>
        </w:rPr>
        <w:t>„Deshalb“</w:t>
      </w:r>
      <w:r w:rsidRPr="00C578F2">
        <w:rPr>
          <w:rFonts w:ascii="Arial" w:hAnsi="Arial" w:cs="Arial"/>
        </w:rPr>
        <w:t xml:space="preserve">, </w:t>
      </w:r>
      <w:r>
        <w:rPr>
          <w:rFonts w:ascii="Arial" w:hAnsi="Arial" w:cs="Arial"/>
        </w:rPr>
        <w:t>so</w:t>
      </w:r>
      <w:r w:rsidRPr="00C578F2">
        <w:rPr>
          <w:rFonts w:ascii="Arial" w:hAnsi="Arial" w:cs="Arial"/>
        </w:rPr>
        <w:t xml:space="preserve"> Susanne Funk, </w:t>
      </w:r>
      <w:r w:rsidRPr="006A6558">
        <w:rPr>
          <w:rFonts w:ascii="Arial" w:hAnsi="Arial" w:cs="Arial"/>
          <w:i/>
          <w:iCs/>
        </w:rPr>
        <w:t>„sollte</w:t>
      </w:r>
      <w:r>
        <w:rPr>
          <w:rFonts w:ascii="Arial" w:hAnsi="Arial" w:cs="Arial"/>
          <w:i/>
          <w:iCs/>
        </w:rPr>
        <w:t xml:space="preserve"> jedem Politiker </w:t>
      </w:r>
      <w:r w:rsidRPr="006A6558">
        <w:rPr>
          <w:rFonts w:ascii="Arial" w:hAnsi="Arial" w:cs="Arial"/>
          <w:i/>
          <w:iCs/>
        </w:rPr>
        <w:t xml:space="preserve">bewusst </w:t>
      </w:r>
      <w:r>
        <w:rPr>
          <w:rFonts w:ascii="Arial" w:hAnsi="Arial" w:cs="Arial"/>
          <w:i/>
          <w:iCs/>
        </w:rPr>
        <w:t>sein</w:t>
      </w:r>
      <w:r w:rsidRPr="006A6558">
        <w:rPr>
          <w:rFonts w:ascii="Arial" w:hAnsi="Arial" w:cs="Arial"/>
          <w:i/>
          <w:iCs/>
        </w:rPr>
        <w:t xml:space="preserve">, dass wir in Deutschland über ausreichende geologische Vorkommen an Gesteinsrohstoffen verfügen. Auch an Nachweisen für höchste Nachhaltigkeit bei der </w:t>
      </w:r>
      <w:r>
        <w:rPr>
          <w:rFonts w:ascii="Arial" w:hAnsi="Arial" w:cs="Arial"/>
          <w:i/>
          <w:iCs/>
        </w:rPr>
        <w:t xml:space="preserve">heimischen </w:t>
      </w:r>
      <w:r w:rsidRPr="006A6558">
        <w:rPr>
          <w:rFonts w:ascii="Arial" w:hAnsi="Arial" w:cs="Arial"/>
          <w:i/>
          <w:iCs/>
        </w:rPr>
        <w:t xml:space="preserve">Gewinnung mangelt es nicht. Was </w:t>
      </w:r>
      <w:r>
        <w:rPr>
          <w:rFonts w:ascii="Arial" w:hAnsi="Arial" w:cs="Arial"/>
          <w:i/>
          <w:iCs/>
        </w:rPr>
        <w:t>dringend fehlt, sind</w:t>
      </w:r>
      <w:r w:rsidRPr="006A6558">
        <w:rPr>
          <w:rFonts w:ascii="Arial" w:hAnsi="Arial" w:cs="Arial"/>
          <w:i/>
          <w:iCs/>
        </w:rPr>
        <w:t xml:space="preserve"> die regelmäßig notwendigen Anschluss-Genehmigungen, die es jetzt </w:t>
      </w:r>
      <w:r>
        <w:rPr>
          <w:rFonts w:ascii="Arial" w:hAnsi="Arial" w:cs="Arial"/>
          <w:i/>
          <w:iCs/>
        </w:rPr>
        <w:t>ebenfalls mit</w:t>
      </w:r>
      <w:r w:rsidRPr="006A6558">
        <w:rPr>
          <w:rFonts w:ascii="Arial" w:hAnsi="Arial" w:cs="Arial"/>
          <w:i/>
          <w:iCs/>
        </w:rPr>
        <w:t xml:space="preserve"> beschleunigten Verfahren </w:t>
      </w:r>
      <w:r>
        <w:rPr>
          <w:rFonts w:ascii="Arial" w:hAnsi="Arial" w:cs="Arial"/>
          <w:i/>
          <w:iCs/>
        </w:rPr>
        <w:t>ohne Wenn und Aber</w:t>
      </w:r>
      <w:r w:rsidRPr="006A6558">
        <w:rPr>
          <w:rFonts w:ascii="Arial" w:hAnsi="Arial" w:cs="Arial"/>
          <w:i/>
          <w:iCs/>
        </w:rPr>
        <w:t xml:space="preserve"> braucht.“</w:t>
      </w:r>
    </w:p>
    <w:p w14:paraId="6267529C" w14:textId="77777777" w:rsidR="00620422" w:rsidRPr="00C578F2" w:rsidRDefault="00620422" w:rsidP="00620422">
      <w:pPr>
        <w:spacing w:after="120" w:line="360" w:lineRule="auto"/>
        <w:rPr>
          <w:rFonts w:ascii="Arial" w:hAnsi="Arial" w:cs="Arial"/>
        </w:rPr>
      </w:pPr>
    </w:p>
    <w:p w14:paraId="4941264C" w14:textId="2788EC9E" w:rsidR="00E06927" w:rsidRPr="00E06927" w:rsidRDefault="000C66D0" w:rsidP="00E06927">
      <w:pPr>
        <w:pStyle w:val="StandardWeb"/>
        <w:spacing w:before="0" w:beforeAutospacing="0" w:after="0" w:afterAutospacing="0" w:line="360" w:lineRule="auto"/>
        <w:rPr>
          <w:rFonts w:ascii="Arial" w:hAnsi="Arial" w:cs="Arial"/>
          <w:sz w:val="22"/>
          <w:szCs w:val="22"/>
        </w:rPr>
      </w:pPr>
      <w:hyperlink r:id="rId5" w:history="1">
        <w:r w:rsidR="00E06927" w:rsidRPr="00E06927">
          <w:rPr>
            <w:rStyle w:val="Hyperlink"/>
            <w:rFonts w:ascii="Arial" w:hAnsi="Arial" w:cs="Arial"/>
            <w:sz w:val="22"/>
            <w:szCs w:val="22"/>
          </w:rPr>
          <w:t>www.bv-miro.org</w:t>
        </w:r>
      </w:hyperlink>
    </w:p>
    <w:p w14:paraId="520CC656" w14:textId="77777777" w:rsidR="00267222" w:rsidRDefault="00267222" w:rsidP="00E06927">
      <w:pPr>
        <w:pStyle w:val="StandardWeb"/>
        <w:spacing w:before="0" w:beforeAutospacing="0" w:after="0" w:afterAutospacing="0" w:line="360" w:lineRule="auto"/>
        <w:rPr>
          <w:rFonts w:ascii="Arial" w:hAnsi="Arial" w:cs="Arial"/>
        </w:rPr>
      </w:pPr>
    </w:p>
    <w:p w14:paraId="02157021" w14:textId="2A1D6122" w:rsidR="00E06927" w:rsidRDefault="00E06927" w:rsidP="00E06927">
      <w:pPr>
        <w:pStyle w:val="StandardWeb"/>
        <w:spacing w:before="0" w:beforeAutospacing="0" w:after="0" w:afterAutospacing="0"/>
        <w:rPr>
          <w:rFonts w:ascii="Arial" w:hAnsi="Arial" w:cs="Arial"/>
          <w:sz w:val="20"/>
          <w:szCs w:val="20"/>
        </w:rPr>
      </w:pPr>
      <w:r w:rsidRPr="00E06927">
        <w:rPr>
          <w:rFonts w:ascii="Arial" w:hAnsi="Arial" w:cs="Arial"/>
          <w:sz w:val="20"/>
          <w:szCs w:val="20"/>
        </w:rPr>
        <w:t>PM_MIRO</w:t>
      </w:r>
      <w:r w:rsidR="00620422">
        <w:rPr>
          <w:rFonts w:ascii="Arial" w:hAnsi="Arial" w:cs="Arial"/>
          <w:sz w:val="20"/>
          <w:szCs w:val="20"/>
        </w:rPr>
        <w:t>-MPK</w:t>
      </w:r>
      <w:r w:rsidR="000C66D0">
        <w:rPr>
          <w:rFonts w:ascii="Arial" w:hAnsi="Arial" w:cs="Arial"/>
          <w:sz w:val="20"/>
          <w:szCs w:val="20"/>
        </w:rPr>
        <w:t>-Pakt</w:t>
      </w:r>
      <w:r w:rsidR="00B20F78">
        <w:rPr>
          <w:rFonts w:ascii="Arial" w:hAnsi="Arial" w:cs="Arial"/>
          <w:sz w:val="20"/>
          <w:szCs w:val="20"/>
        </w:rPr>
        <w:t>_1a</w:t>
      </w:r>
      <w:r w:rsidR="00620422">
        <w:rPr>
          <w:rFonts w:ascii="Arial" w:hAnsi="Arial" w:cs="Arial"/>
          <w:sz w:val="20"/>
          <w:szCs w:val="20"/>
        </w:rPr>
        <w:t>+b</w:t>
      </w:r>
      <w:r w:rsidRPr="00B20F78">
        <w:rPr>
          <w:rFonts w:ascii="Arial" w:hAnsi="Arial" w:cs="Arial"/>
          <w:sz w:val="20"/>
          <w:szCs w:val="20"/>
        </w:rPr>
        <w:t>)</w:t>
      </w:r>
      <w:r w:rsidR="00620422">
        <w:rPr>
          <w:rFonts w:ascii="Arial" w:hAnsi="Arial" w:cs="Arial"/>
          <w:sz w:val="20"/>
          <w:szCs w:val="20"/>
        </w:rPr>
        <w:t xml:space="preserve"> Nichts geht ohne. Die Planungs-, Genehmigungs- und Baubeschleunigung bleibt ohne Versorgungssicherheit bei mineralischen Gesteinsrohstoffen ein Papiertiger</w:t>
      </w:r>
      <w:r w:rsidR="00B20F78">
        <w:rPr>
          <w:rFonts w:ascii="Arial" w:hAnsi="Arial" w:cs="Arial"/>
          <w:sz w:val="20"/>
          <w:szCs w:val="20"/>
        </w:rPr>
        <w:t xml:space="preserve">. </w:t>
      </w:r>
      <w:r w:rsidRPr="00E06927">
        <w:rPr>
          <w:rFonts w:ascii="Arial" w:hAnsi="Arial" w:cs="Arial"/>
          <w:sz w:val="20"/>
          <w:szCs w:val="20"/>
        </w:rPr>
        <w:t xml:space="preserve">Fotos: </w:t>
      </w:r>
      <w:r w:rsidR="00620422">
        <w:rPr>
          <w:rFonts w:ascii="Arial" w:hAnsi="Arial" w:cs="Arial"/>
          <w:sz w:val="20"/>
          <w:szCs w:val="20"/>
        </w:rPr>
        <w:t>MIRO-Fotowettbewerb 2023</w:t>
      </w:r>
    </w:p>
    <w:p w14:paraId="1A89B9B9" w14:textId="30A6BF35" w:rsidR="00B20F78" w:rsidRDefault="00B20F78" w:rsidP="00E06927">
      <w:pPr>
        <w:pStyle w:val="StandardWeb"/>
        <w:spacing w:before="0" w:beforeAutospacing="0" w:after="0" w:afterAutospacing="0"/>
        <w:rPr>
          <w:rFonts w:ascii="Arial" w:hAnsi="Arial" w:cs="Arial"/>
          <w:sz w:val="20"/>
          <w:szCs w:val="20"/>
        </w:rPr>
      </w:pPr>
    </w:p>
    <w:p w14:paraId="0B7B602F" w14:textId="77777777" w:rsidR="00E06927" w:rsidRPr="00E06927" w:rsidRDefault="00E06927" w:rsidP="00E06927">
      <w:pPr>
        <w:pStyle w:val="StandardWeb"/>
        <w:spacing w:before="0" w:beforeAutospacing="0" w:after="0" w:afterAutospacing="0"/>
        <w:rPr>
          <w:rFonts w:ascii="Arial" w:hAnsi="Arial" w:cs="Arial"/>
          <w:sz w:val="20"/>
          <w:szCs w:val="20"/>
        </w:rPr>
      </w:pPr>
    </w:p>
    <w:p w14:paraId="52E7CC1D" w14:textId="77777777" w:rsidR="0046026E" w:rsidRPr="00F72B0E" w:rsidRDefault="0046026E" w:rsidP="006B5650">
      <w:pPr>
        <w:pStyle w:val="Default"/>
        <w:pBdr>
          <w:top w:val="single" w:sz="4" w:space="1" w:color="auto"/>
          <w:bottom w:val="single" w:sz="4" w:space="1" w:color="auto"/>
        </w:pBdr>
        <w:spacing w:after="120"/>
        <w:rPr>
          <w:i/>
          <w:iCs/>
          <w:sz w:val="16"/>
          <w:szCs w:val="16"/>
        </w:rPr>
      </w:pPr>
      <w:r w:rsidRPr="00F72B0E">
        <w:rPr>
          <w:b/>
          <w:bCs/>
          <w:sz w:val="16"/>
          <w:szCs w:val="16"/>
        </w:rPr>
        <w:t xml:space="preserve">Zum Verband: </w:t>
      </w:r>
      <w:r w:rsidRPr="00F72B0E">
        <w:rPr>
          <w:i/>
          <w:iCs/>
          <w:sz w:val="16"/>
          <w:szCs w:val="16"/>
        </w:rPr>
        <w:t xml:space="preserve">MIRO vertritt auf Bundes- und Europaebene die Interessen der Kies- und Sand-, Quarz- sowie Natursteinindustrie. Der Verband spricht für rund 1.600 Unternehmen mit fast 2.700 Werken in Deutschland, die ca. 22.500 Mitarbeiter beschäftigen. </w:t>
      </w:r>
      <w:r w:rsidRPr="00F72B0E">
        <w:rPr>
          <w:i/>
          <w:iCs/>
          <w:sz w:val="16"/>
          <w:szCs w:val="16"/>
          <w:lang w:eastAsia="de-DE"/>
        </w:rPr>
        <w:t>Sie stellen sicher, dass die jährliche Nachfrage nach den mengenmäßig wichtigsten Rohstoffen von etwa 500 Mio. t durch kurze Transportwege verbrauchernah bedient werden kann. Gesteinsrohstoffe wie Kies, Sand und Naturstein werden für die Erstellung von Wohn- und anderen Gebäuden sowie für den Bau und Erhalt von Verkehrswegen benötigt. Produkte aus dem Industriemineral Quarz werden von vielen Industriezweigen nachgefragt. Im wahrsten Sinne des Wortes bilden die Rohstoffe der Gesteinsindustrie die Basis unseres modernen Lebens.</w:t>
      </w:r>
      <w:r w:rsidRPr="00F72B0E">
        <w:rPr>
          <w:i/>
          <w:iCs/>
          <w:sz w:val="16"/>
          <w:szCs w:val="16"/>
        </w:rPr>
        <w:t xml:space="preserve"> </w:t>
      </w:r>
    </w:p>
    <w:p w14:paraId="218A7F13" w14:textId="77777777" w:rsidR="001E6784" w:rsidRPr="00E06927" w:rsidRDefault="001E6784" w:rsidP="00EC3897">
      <w:pPr>
        <w:pStyle w:val="Textkrper21"/>
        <w:tabs>
          <w:tab w:val="left" w:pos="4253"/>
        </w:tabs>
        <w:spacing w:after="120" w:line="360" w:lineRule="auto"/>
        <w:ind w:right="0"/>
        <w:jc w:val="both"/>
        <w:rPr>
          <w:rFonts w:cs="Arial"/>
          <w:b/>
          <w:i/>
          <w:sz w:val="16"/>
          <w:szCs w:val="16"/>
        </w:rPr>
      </w:pPr>
    </w:p>
    <w:p w14:paraId="6DFF4C69" w14:textId="04AAA50C" w:rsidR="0046026E" w:rsidRDefault="0046026E" w:rsidP="00EC3897">
      <w:pPr>
        <w:pStyle w:val="Textkrper21"/>
        <w:tabs>
          <w:tab w:val="left" w:pos="4253"/>
        </w:tabs>
        <w:spacing w:after="120" w:line="360" w:lineRule="auto"/>
        <w:ind w:right="0"/>
        <w:jc w:val="both"/>
        <w:rPr>
          <w:rFonts w:cs="Arial"/>
          <w:b/>
          <w:i/>
          <w:szCs w:val="24"/>
        </w:rPr>
      </w:pPr>
      <w:r>
        <w:rPr>
          <w:rFonts w:cs="Arial"/>
          <w:b/>
          <w:i/>
          <w:szCs w:val="24"/>
        </w:rPr>
        <w:t>Ansprechpartner für Redaktionen:</w:t>
      </w:r>
    </w:p>
    <w:p w14:paraId="762356C5" w14:textId="77777777" w:rsidR="0046026E" w:rsidRDefault="0046026E" w:rsidP="00EC3897">
      <w:pPr>
        <w:tabs>
          <w:tab w:val="left" w:pos="4536"/>
        </w:tabs>
        <w:spacing w:after="120"/>
        <w:contextualSpacing/>
        <w:rPr>
          <w:rFonts w:ascii="Arial" w:hAnsi="Arial" w:cs="Arial"/>
          <w:b/>
          <w:bCs/>
          <w:sz w:val="18"/>
          <w:szCs w:val="18"/>
        </w:rPr>
      </w:pPr>
      <w:r>
        <w:rPr>
          <w:rFonts w:ascii="Arial" w:hAnsi="Arial" w:cs="Arial"/>
          <w:b/>
          <w:bCs/>
          <w:sz w:val="18"/>
          <w:szCs w:val="18"/>
        </w:rPr>
        <w:t>Bundesverband Mineralische Rohstoffe e.V. (MIRO)</w:t>
      </w:r>
    </w:p>
    <w:p w14:paraId="44C4C2DF" w14:textId="77777777" w:rsidR="0046026E" w:rsidRDefault="0046026E" w:rsidP="00EC3897">
      <w:pPr>
        <w:tabs>
          <w:tab w:val="left" w:pos="4536"/>
        </w:tabs>
        <w:spacing w:after="120"/>
        <w:contextualSpacing/>
        <w:rPr>
          <w:rFonts w:ascii="Arial" w:hAnsi="Arial" w:cs="Arial"/>
          <w:sz w:val="18"/>
          <w:szCs w:val="18"/>
        </w:rPr>
      </w:pPr>
      <w:r>
        <w:rPr>
          <w:rFonts w:ascii="Arial" w:hAnsi="Arial" w:cs="Arial"/>
          <w:sz w:val="18"/>
          <w:szCs w:val="18"/>
        </w:rPr>
        <w:t>Susanne Funk, Geschäftsführerin Politik und Öffentlichkeitsarbeit</w:t>
      </w:r>
    </w:p>
    <w:p w14:paraId="4B74AFDD" w14:textId="77777777" w:rsidR="0046026E" w:rsidRDefault="000C66D0" w:rsidP="00EC3897">
      <w:pPr>
        <w:tabs>
          <w:tab w:val="left" w:pos="4536"/>
        </w:tabs>
        <w:spacing w:after="120"/>
        <w:contextualSpacing/>
        <w:rPr>
          <w:rFonts w:ascii="Arial" w:hAnsi="Arial" w:cs="Arial"/>
          <w:sz w:val="18"/>
          <w:szCs w:val="18"/>
        </w:rPr>
      </w:pPr>
      <w:hyperlink r:id="rId6" w:history="1">
        <w:r w:rsidR="0046026E">
          <w:rPr>
            <w:rStyle w:val="Hyperlink"/>
            <w:rFonts w:ascii="Arial" w:eastAsia="Times New Roman" w:hAnsi="Arial" w:cs="Arial"/>
            <w:sz w:val="18"/>
            <w:szCs w:val="18"/>
            <w:lang w:eastAsia="de-DE"/>
          </w:rPr>
          <w:t>funk@bv-miro.org</w:t>
        </w:r>
      </w:hyperlink>
      <w:r w:rsidR="0046026E">
        <w:rPr>
          <w:rFonts w:ascii="Arial" w:hAnsi="Arial" w:cs="Arial"/>
          <w:sz w:val="18"/>
          <w:szCs w:val="18"/>
        </w:rPr>
        <w:t xml:space="preserve"> </w:t>
      </w:r>
    </w:p>
    <w:p w14:paraId="568B9CBB" w14:textId="77777777" w:rsidR="0046026E" w:rsidRDefault="0046026E" w:rsidP="00EC3897">
      <w:pPr>
        <w:tabs>
          <w:tab w:val="left" w:pos="4536"/>
        </w:tabs>
        <w:spacing w:after="120"/>
        <w:contextualSpacing/>
        <w:rPr>
          <w:rFonts w:ascii="Arial" w:eastAsia="Times New Roman" w:hAnsi="Arial" w:cs="Arial"/>
          <w:sz w:val="18"/>
          <w:szCs w:val="18"/>
          <w:lang w:eastAsia="de-DE"/>
        </w:rPr>
      </w:pPr>
      <w:r>
        <w:rPr>
          <w:rFonts w:ascii="Arial" w:hAnsi="Arial" w:cs="Arial"/>
          <w:sz w:val="18"/>
          <w:szCs w:val="18"/>
        </w:rPr>
        <w:t>Tel.: 030 – 2021 566 22</w:t>
      </w:r>
      <w:r>
        <w:rPr>
          <w:rFonts w:ascii="Arial" w:eastAsia="Times New Roman" w:hAnsi="Arial" w:cs="Arial"/>
          <w:sz w:val="18"/>
          <w:szCs w:val="18"/>
          <w:lang w:eastAsia="de-DE"/>
        </w:rPr>
        <w:t xml:space="preserve"> </w:t>
      </w:r>
    </w:p>
    <w:p w14:paraId="45089DE8" w14:textId="77777777" w:rsidR="0046026E" w:rsidRDefault="0046026E" w:rsidP="00EC3897">
      <w:pPr>
        <w:tabs>
          <w:tab w:val="left" w:pos="4639"/>
        </w:tabs>
        <w:spacing w:after="120"/>
        <w:contextualSpacing/>
        <w:rPr>
          <w:rFonts w:ascii="Arial" w:eastAsia="Times New Roman" w:hAnsi="Arial" w:cs="Arial"/>
          <w:sz w:val="18"/>
          <w:szCs w:val="18"/>
          <w:lang w:eastAsia="de-DE"/>
        </w:rPr>
      </w:pPr>
      <w:r>
        <w:rPr>
          <w:rFonts w:ascii="Arial" w:eastAsia="Times New Roman" w:hAnsi="Arial" w:cs="Arial"/>
          <w:sz w:val="18"/>
          <w:szCs w:val="18"/>
          <w:lang w:eastAsia="de-DE"/>
        </w:rPr>
        <w:t>Mobil 0175 699 5498</w:t>
      </w:r>
    </w:p>
    <w:p w14:paraId="0B91A12E" w14:textId="77777777" w:rsidR="00D52315" w:rsidRDefault="00D52315" w:rsidP="00971343">
      <w:pPr>
        <w:spacing w:line="360" w:lineRule="auto"/>
        <w:rPr>
          <w:rFonts w:ascii="Arial" w:hAnsi="Arial" w:cs="Arial"/>
          <w:sz w:val="18"/>
          <w:szCs w:val="18"/>
        </w:rPr>
      </w:pPr>
    </w:p>
    <w:p w14:paraId="0C146583" w14:textId="2B6CE4C8" w:rsidR="00971343" w:rsidRDefault="0046026E" w:rsidP="00D52315">
      <w:pPr>
        <w:spacing w:after="0" w:line="240" w:lineRule="auto"/>
        <w:rPr>
          <w:rFonts w:ascii="Arial" w:hAnsi="Arial" w:cs="Arial"/>
          <w:sz w:val="18"/>
          <w:szCs w:val="18"/>
        </w:rPr>
      </w:pPr>
      <w:r>
        <w:rPr>
          <w:rFonts w:ascii="Arial" w:hAnsi="Arial" w:cs="Arial"/>
          <w:sz w:val="18"/>
          <w:szCs w:val="18"/>
        </w:rPr>
        <w:t>Gabriela Schulz (Pressearbeit)</w:t>
      </w:r>
      <w:r>
        <w:rPr>
          <w:rFonts w:ascii="Arial" w:hAnsi="Arial" w:cs="Arial"/>
          <w:sz w:val="18"/>
          <w:szCs w:val="18"/>
        </w:rPr>
        <w:br/>
        <w:t>Tel.: 0171 536 96 29</w:t>
      </w:r>
      <w:r>
        <w:rPr>
          <w:rFonts w:ascii="Arial" w:hAnsi="Arial" w:cs="Arial"/>
          <w:sz w:val="18"/>
          <w:szCs w:val="18"/>
        </w:rPr>
        <w:br/>
      </w:r>
      <w:hyperlink r:id="rId7" w:history="1">
        <w:r>
          <w:rPr>
            <w:rStyle w:val="Hyperlink"/>
            <w:rFonts w:ascii="Arial" w:hAnsi="Arial" w:cs="Arial"/>
            <w:sz w:val="18"/>
            <w:szCs w:val="18"/>
          </w:rPr>
          <w:t>schulz@bv-miro.org</w:t>
        </w:r>
      </w:hyperlink>
      <w:r>
        <w:rPr>
          <w:rFonts w:ascii="Arial" w:hAnsi="Arial" w:cs="Arial"/>
          <w:sz w:val="18"/>
          <w:szCs w:val="18"/>
        </w:rPr>
        <w:t xml:space="preserve"> </w:t>
      </w:r>
    </w:p>
    <w:p w14:paraId="29FD54F5" w14:textId="77777777" w:rsidR="00971343" w:rsidRDefault="00971343" w:rsidP="00971343">
      <w:pPr>
        <w:spacing w:line="360" w:lineRule="auto"/>
        <w:rPr>
          <w:rFonts w:ascii="Arial" w:hAnsi="Arial" w:cs="Arial"/>
          <w:sz w:val="18"/>
          <w:szCs w:val="18"/>
        </w:rPr>
      </w:pPr>
    </w:p>
    <w:sectPr w:rsidR="00971343" w:rsidSect="001E6784">
      <w:pgSz w:w="11906" w:h="16838"/>
      <w:pgMar w:top="709" w:right="991"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terstate">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26E"/>
    <w:rsid w:val="00006910"/>
    <w:rsid w:val="00063AD4"/>
    <w:rsid w:val="000B3E65"/>
    <w:rsid w:val="000C236D"/>
    <w:rsid w:val="000C66D0"/>
    <w:rsid w:val="000D36DF"/>
    <w:rsid w:val="001270F4"/>
    <w:rsid w:val="00196AF5"/>
    <w:rsid w:val="001E6784"/>
    <w:rsid w:val="00263CFE"/>
    <w:rsid w:val="00267222"/>
    <w:rsid w:val="002D400D"/>
    <w:rsid w:val="003A2961"/>
    <w:rsid w:val="0040187E"/>
    <w:rsid w:val="0046026E"/>
    <w:rsid w:val="00471ACF"/>
    <w:rsid w:val="004866E5"/>
    <w:rsid w:val="00494E38"/>
    <w:rsid w:val="00497ADE"/>
    <w:rsid w:val="00620422"/>
    <w:rsid w:val="006B5650"/>
    <w:rsid w:val="006D599A"/>
    <w:rsid w:val="007D11B9"/>
    <w:rsid w:val="00817211"/>
    <w:rsid w:val="00854D5D"/>
    <w:rsid w:val="0093672A"/>
    <w:rsid w:val="00944EAD"/>
    <w:rsid w:val="00971343"/>
    <w:rsid w:val="00997776"/>
    <w:rsid w:val="00A06578"/>
    <w:rsid w:val="00A12457"/>
    <w:rsid w:val="00AF00CD"/>
    <w:rsid w:val="00B20F78"/>
    <w:rsid w:val="00B35D2A"/>
    <w:rsid w:val="00BA1CD0"/>
    <w:rsid w:val="00BF26B5"/>
    <w:rsid w:val="00C06B6C"/>
    <w:rsid w:val="00D055F0"/>
    <w:rsid w:val="00D52315"/>
    <w:rsid w:val="00E06927"/>
    <w:rsid w:val="00EC3897"/>
    <w:rsid w:val="00ED2FD5"/>
    <w:rsid w:val="00F72B0E"/>
    <w:rsid w:val="00F938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E8E8B"/>
  <w15:chartTrackingRefBased/>
  <w15:docId w15:val="{180CD1C7-588A-4147-804A-357832AF2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6026E"/>
    <w:pPr>
      <w:spacing w:line="256" w:lineRule="auto"/>
    </w:pPr>
  </w:style>
  <w:style w:type="paragraph" w:styleId="berschrift3">
    <w:name w:val="heading 3"/>
    <w:basedOn w:val="Standard"/>
    <w:link w:val="berschrift3Zchn"/>
    <w:uiPriority w:val="9"/>
    <w:qFormat/>
    <w:rsid w:val="00E06927"/>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6026E"/>
    <w:rPr>
      <w:color w:val="0563C1" w:themeColor="hyperlink"/>
      <w:u w:val="single"/>
    </w:rPr>
  </w:style>
  <w:style w:type="paragraph" w:styleId="StandardWeb">
    <w:name w:val="Normal (Web)"/>
    <w:basedOn w:val="Standard"/>
    <w:uiPriority w:val="99"/>
    <w:unhideWhenUsed/>
    <w:rsid w:val="0046026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fault">
    <w:name w:val="Default"/>
    <w:uiPriority w:val="99"/>
    <w:rsid w:val="0046026E"/>
    <w:pPr>
      <w:autoSpaceDE w:val="0"/>
      <w:autoSpaceDN w:val="0"/>
      <w:adjustRightInd w:val="0"/>
      <w:spacing w:after="0" w:line="240" w:lineRule="auto"/>
    </w:pPr>
    <w:rPr>
      <w:rFonts w:ascii="Arial" w:hAnsi="Arial" w:cs="Arial"/>
      <w:color w:val="000000"/>
      <w:sz w:val="24"/>
      <w:szCs w:val="24"/>
    </w:rPr>
  </w:style>
  <w:style w:type="paragraph" w:customStyle="1" w:styleId="Textkrper21">
    <w:name w:val="Textkörper 21"/>
    <w:basedOn w:val="Standard"/>
    <w:uiPriority w:val="99"/>
    <w:rsid w:val="0046026E"/>
    <w:pPr>
      <w:tabs>
        <w:tab w:val="left" w:pos="9072"/>
      </w:tabs>
      <w:spacing w:after="0" w:line="320" w:lineRule="exact"/>
      <w:ind w:right="2268"/>
    </w:pPr>
    <w:rPr>
      <w:rFonts w:ascii="Arial" w:eastAsia="Times New Roman" w:hAnsi="Arial" w:cs="Times New Roman"/>
      <w:sz w:val="24"/>
      <w:szCs w:val="20"/>
      <w:lang w:eastAsia="de-DE"/>
    </w:rPr>
  </w:style>
  <w:style w:type="character" w:styleId="Kommentarzeichen">
    <w:name w:val="annotation reference"/>
    <w:basedOn w:val="Absatz-Standardschriftart"/>
    <w:uiPriority w:val="99"/>
    <w:semiHidden/>
    <w:unhideWhenUsed/>
    <w:rsid w:val="00F9383B"/>
    <w:rPr>
      <w:sz w:val="16"/>
      <w:szCs w:val="16"/>
    </w:rPr>
  </w:style>
  <w:style w:type="paragraph" w:styleId="Kommentartext">
    <w:name w:val="annotation text"/>
    <w:basedOn w:val="Standard"/>
    <w:link w:val="KommentartextZchn"/>
    <w:uiPriority w:val="99"/>
    <w:semiHidden/>
    <w:unhideWhenUsed/>
    <w:rsid w:val="00F9383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9383B"/>
    <w:rPr>
      <w:sz w:val="20"/>
      <w:szCs w:val="20"/>
    </w:rPr>
  </w:style>
  <w:style w:type="paragraph" w:styleId="Kommentarthema">
    <w:name w:val="annotation subject"/>
    <w:basedOn w:val="Kommentartext"/>
    <w:next w:val="Kommentartext"/>
    <w:link w:val="KommentarthemaZchn"/>
    <w:uiPriority w:val="99"/>
    <w:semiHidden/>
    <w:unhideWhenUsed/>
    <w:rsid w:val="00F9383B"/>
    <w:rPr>
      <w:b/>
      <w:bCs/>
    </w:rPr>
  </w:style>
  <w:style w:type="character" w:customStyle="1" w:styleId="KommentarthemaZchn">
    <w:name w:val="Kommentarthema Zchn"/>
    <w:basedOn w:val="KommentartextZchn"/>
    <w:link w:val="Kommentarthema"/>
    <w:uiPriority w:val="99"/>
    <w:semiHidden/>
    <w:rsid w:val="00F9383B"/>
    <w:rPr>
      <w:b/>
      <w:bCs/>
      <w:sz w:val="20"/>
      <w:szCs w:val="20"/>
    </w:rPr>
  </w:style>
  <w:style w:type="paragraph" w:styleId="berarbeitung">
    <w:name w:val="Revision"/>
    <w:hidden/>
    <w:uiPriority w:val="99"/>
    <w:semiHidden/>
    <w:rsid w:val="00F9383B"/>
    <w:pPr>
      <w:spacing w:after="0" w:line="240" w:lineRule="auto"/>
    </w:pPr>
  </w:style>
  <w:style w:type="paragraph" w:styleId="NurText">
    <w:name w:val="Plain Text"/>
    <w:basedOn w:val="Standard"/>
    <w:link w:val="NurTextZchn"/>
    <w:uiPriority w:val="99"/>
    <w:unhideWhenUsed/>
    <w:rsid w:val="00971343"/>
    <w:pPr>
      <w:spacing w:after="0" w:line="240" w:lineRule="auto"/>
    </w:pPr>
    <w:rPr>
      <w:rFonts w:ascii="Calibri" w:hAnsi="Calibri" w:cs="Calibri"/>
    </w:rPr>
  </w:style>
  <w:style w:type="character" w:customStyle="1" w:styleId="NurTextZchn">
    <w:name w:val="Nur Text Zchn"/>
    <w:basedOn w:val="Absatz-Standardschriftart"/>
    <w:link w:val="NurText"/>
    <w:uiPriority w:val="99"/>
    <w:rsid w:val="00971343"/>
    <w:rPr>
      <w:rFonts w:ascii="Calibri" w:hAnsi="Calibri" w:cs="Calibri"/>
    </w:rPr>
  </w:style>
  <w:style w:type="character" w:customStyle="1" w:styleId="r-18u37iz">
    <w:name w:val="r-18u37iz"/>
    <w:basedOn w:val="Absatz-Standardschriftart"/>
    <w:rsid w:val="00971343"/>
  </w:style>
  <w:style w:type="character" w:customStyle="1" w:styleId="css-901oao">
    <w:name w:val="css-901oao"/>
    <w:basedOn w:val="Absatz-Standardschriftart"/>
    <w:rsid w:val="00971343"/>
  </w:style>
  <w:style w:type="character" w:styleId="NichtaufgelsteErwhnung">
    <w:name w:val="Unresolved Mention"/>
    <w:basedOn w:val="Absatz-Standardschriftart"/>
    <w:uiPriority w:val="99"/>
    <w:semiHidden/>
    <w:unhideWhenUsed/>
    <w:rsid w:val="00497ADE"/>
    <w:rPr>
      <w:color w:val="605E5C"/>
      <w:shd w:val="clear" w:color="auto" w:fill="E1DFDD"/>
    </w:rPr>
  </w:style>
  <w:style w:type="character" w:customStyle="1" w:styleId="berschrift3Zchn">
    <w:name w:val="Überschrift 3 Zchn"/>
    <w:basedOn w:val="Absatz-Standardschriftart"/>
    <w:link w:val="berschrift3"/>
    <w:uiPriority w:val="9"/>
    <w:rsid w:val="00E06927"/>
    <w:rPr>
      <w:rFonts w:ascii="Times New Roman" w:eastAsia="Times New Roman" w:hAnsi="Times New Roman" w:cs="Times New Roman"/>
      <w:b/>
      <w:bCs/>
      <w:sz w:val="27"/>
      <w:szCs w:val="27"/>
      <w:lang w:eastAsia="de-DE"/>
    </w:rPr>
  </w:style>
  <w:style w:type="character" w:customStyle="1" w:styleId="st">
    <w:name w:val="st"/>
    <w:basedOn w:val="Absatz-Standardschriftart"/>
    <w:rsid w:val="00E06927"/>
  </w:style>
  <w:style w:type="character" w:styleId="Hervorhebung">
    <w:name w:val="Emphasis"/>
    <w:uiPriority w:val="20"/>
    <w:qFormat/>
    <w:rsid w:val="00E06927"/>
    <w:rPr>
      <w:i/>
      <w:iCs/>
    </w:rPr>
  </w:style>
  <w:style w:type="character" w:customStyle="1" w:styleId="4n-j">
    <w:name w:val="_4n-j"/>
    <w:basedOn w:val="Absatz-Standardschriftart"/>
    <w:rsid w:val="00E06927"/>
  </w:style>
  <w:style w:type="paragraph" w:customStyle="1" w:styleId="Pa14">
    <w:name w:val="Pa14"/>
    <w:basedOn w:val="Standard"/>
    <w:next w:val="Standard"/>
    <w:uiPriority w:val="99"/>
    <w:rsid w:val="00E06927"/>
    <w:pPr>
      <w:autoSpaceDE w:val="0"/>
      <w:autoSpaceDN w:val="0"/>
      <w:adjustRightInd w:val="0"/>
      <w:spacing w:after="0" w:line="181" w:lineRule="atLeast"/>
    </w:pPr>
    <w:rPr>
      <w:rFonts w:ascii="Interstate" w:eastAsia="Calibri" w:hAnsi="Interstat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006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chulz@bv-miro.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unk@bv-miro.org" TargetMode="External"/><Relationship Id="rId5" Type="http://schemas.openxmlformats.org/officeDocument/2006/relationships/hyperlink" Target="http://www.bv-miro.or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759</Words>
  <Characters>4788</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Schulz</dc:creator>
  <cp:keywords/>
  <dc:description/>
  <cp:lastModifiedBy>Gabriela Schulz</cp:lastModifiedBy>
  <cp:revision>3</cp:revision>
  <cp:lastPrinted>2023-07-04T10:13:00Z</cp:lastPrinted>
  <dcterms:created xsi:type="dcterms:W3CDTF">2023-11-07T13:44:00Z</dcterms:created>
  <dcterms:modified xsi:type="dcterms:W3CDTF">2023-11-07T13:44:00Z</dcterms:modified>
</cp:coreProperties>
</file>