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D23" w14:textId="66ECEAF3" w:rsidR="0024390B" w:rsidRDefault="0046026E" w:rsidP="00BA383D">
      <w:pPr>
        <w:pStyle w:val="Default"/>
        <w:spacing w:after="120" w:line="276" w:lineRule="auto"/>
      </w:pPr>
      <w:r w:rsidRPr="001C7937">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BA383D">
      <w:pPr>
        <w:pStyle w:val="Default"/>
        <w:spacing w:after="120" w:line="276" w:lineRule="auto"/>
        <w:rPr>
          <w:sz w:val="22"/>
          <w:szCs w:val="22"/>
        </w:rPr>
      </w:pPr>
    </w:p>
    <w:p w14:paraId="3C364C31" w14:textId="2B522115" w:rsidR="00DB26F8" w:rsidRPr="00812225" w:rsidRDefault="001C7937" w:rsidP="00BA383D">
      <w:pPr>
        <w:spacing w:before="100" w:beforeAutospacing="1" w:after="100" w:afterAutospacing="1" w:line="276" w:lineRule="auto"/>
        <w:outlineLvl w:val="2"/>
        <w:rPr>
          <w:rFonts w:ascii="Arial" w:hAnsi="Arial" w:cs="Arial"/>
          <w:b/>
          <w:bCs/>
          <w:sz w:val="28"/>
          <w:szCs w:val="28"/>
          <w:u w:val="single"/>
        </w:rPr>
      </w:pPr>
      <w:r w:rsidRPr="00812225">
        <w:rPr>
          <w:rFonts w:ascii="Arial" w:hAnsi="Arial" w:cs="Arial"/>
          <w:b/>
          <w:bCs/>
          <w:sz w:val="28"/>
          <w:szCs w:val="28"/>
          <w:u w:val="single"/>
        </w:rPr>
        <w:t xml:space="preserve">Infrastruktur-Offensive </w:t>
      </w:r>
      <w:r w:rsidR="00812225">
        <w:rPr>
          <w:rFonts w:ascii="Arial" w:hAnsi="Arial" w:cs="Arial"/>
          <w:b/>
          <w:bCs/>
          <w:sz w:val="28"/>
          <w:szCs w:val="28"/>
          <w:u w:val="single"/>
        </w:rPr>
        <w:t>geht nur mit</w:t>
      </w:r>
      <w:r w:rsidRPr="00812225">
        <w:rPr>
          <w:rFonts w:ascii="Arial" w:hAnsi="Arial" w:cs="Arial"/>
          <w:b/>
          <w:bCs/>
          <w:sz w:val="28"/>
          <w:szCs w:val="28"/>
          <w:u w:val="single"/>
        </w:rPr>
        <w:t xml:space="preserve"> Rohstoff-Offensive</w:t>
      </w:r>
      <w:r w:rsidR="00DB26F8" w:rsidRPr="00812225">
        <w:rPr>
          <w:rFonts w:ascii="Arial" w:hAnsi="Arial" w:cs="Arial"/>
          <w:b/>
          <w:bCs/>
          <w:sz w:val="28"/>
          <w:szCs w:val="28"/>
          <w:u w:val="single"/>
        </w:rPr>
        <w:t>:</w:t>
      </w:r>
    </w:p>
    <w:p w14:paraId="7DE7B7EE" w14:textId="7F83BE78" w:rsidR="0099403D" w:rsidRPr="00812225" w:rsidRDefault="001C7937" w:rsidP="00BA383D">
      <w:pPr>
        <w:pStyle w:val="StandardWeb"/>
        <w:spacing w:line="276" w:lineRule="auto"/>
        <w:rPr>
          <w:rFonts w:ascii="Arial" w:hAnsi="Arial" w:cs="Arial"/>
          <w:b/>
          <w:bCs/>
          <w:color w:val="000000"/>
          <w:sz w:val="40"/>
          <w:szCs w:val="40"/>
        </w:rPr>
      </w:pPr>
      <w:r w:rsidRPr="00812225">
        <w:rPr>
          <w:rFonts w:ascii="Arial" w:hAnsi="Arial" w:cs="Arial"/>
          <w:b/>
          <w:bCs/>
          <w:color w:val="000000"/>
          <w:sz w:val="40"/>
          <w:szCs w:val="40"/>
        </w:rPr>
        <w:t>Brückentag ohne Brücken?</w:t>
      </w:r>
    </w:p>
    <w:p w14:paraId="45D350FB" w14:textId="43F8B9BF" w:rsidR="0099403D" w:rsidRPr="00601AD3" w:rsidRDefault="00DB26F8" w:rsidP="00BA383D">
      <w:pPr>
        <w:pStyle w:val="StandardWeb"/>
        <w:spacing w:line="276" w:lineRule="auto"/>
        <w:rPr>
          <w:rFonts w:ascii="Arial" w:hAnsi="Arial" w:cs="Arial"/>
          <w:b/>
          <w:bCs/>
          <w:color w:val="000000"/>
        </w:rPr>
      </w:pPr>
      <w:r w:rsidRPr="00DB26F8">
        <w:rPr>
          <w:rFonts w:ascii="Arial" w:hAnsi="Arial" w:cs="Arial"/>
          <w:i/>
          <w:iCs/>
          <w:color w:val="000000"/>
        </w:rPr>
        <w:t xml:space="preserve">Berlin, </w:t>
      </w:r>
      <w:r w:rsidR="001C7937">
        <w:rPr>
          <w:rFonts w:ascii="Arial" w:hAnsi="Arial" w:cs="Arial"/>
          <w:i/>
          <w:iCs/>
          <w:color w:val="000000"/>
        </w:rPr>
        <w:t>22</w:t>
      </w:r>
      <w:r w:rsidRPr="00DB26F8">
        <w:rPr>
          <w:rFonts w:ascii="Arial" w:hAnsi="Arial" w:cs="Arial"/>
          <w:i/>
          <w:iCs/>
          <w:color w:val="000000"/>
        </w:rPr>
        <w:t xml:space="preserve">. </w:t>
      </w:r>
      <w:r w:rsidR="007B4AED">
        <w:rPr>
          <w:rFonts w:ascii="Arial" w:hAnsi="Arial" w:cs="Arial"/>
          <w:i/>
          <w:iCs/>
          <w:color w:val="000000"/>
        </w:rPr>
        <w:t>M</w:t>
      </w:r>
      <w:r w:rsidR="001C7937">
        <w:rPr>
          <w:rFonts w:ascii="Arial" w:hAnsi="Arial" w:cs="Arial"/>
          <w:i/>
          <w:iCs/>
          <w:color w:val="000000"/>
        </w:rPr>
        <w:t>ai</w:t>
      </w:r>
      <w:r w:rsidRPr="00DB26F8">
        <w:rPr>
          <w:rFonts w:ascii="Arial" w:hAnsi="Arial" w:cs="Arial"/>
          <w:i/>
          <w:iCs/>
          <w:color w:val="000000"/>
        </w:rPr>
        <w:t xml:space="preserve"> 2025</w:t>
      </w:r>
      <w:r w:rsidRPr="00DB26F8">
        <w:rPr>
          <w:rFonts w:ascii="Arial" w:hAnsi="Arial" w:cs="Arial"/>
          <w:color w:val="000000"/>
        </w:rPr>
        <w:t xml:space="preserve"> </w:t>
      </w:r>
      <w:r w:rsidRPr="00C0564B">
        <w:rPr>
          <w:rFonts w:ascii="Arial" w:hAnsi="Arial" w:cs="Arial"/>
          <w:color w:val="000000"/>
        </w:rPr>
        <w:t>–</w:t>
      </w:r>
      <w:r w:rsidR="0099403D" w:rsidRPr="00C0564B">
        <w:rPr>
          <w:rFonts w:ascii="Arial" w:hAnsi="Arial" w:cs="Arial"/>
          <w:color w:val="000000"/>
        </w:rPr>
        <w:t xml:space="preserve"> </w:t>
      </w:r>
      <w:r w:rsidR="001C7937" w:rsidRPr="00C0564B">
        <w:rPr>
          <w:rFonts w:ascii="Arial" w:hAnsi="Arial" w:cs="Arial"/>
          <w:b/>
          <w:bCs/>
          <w:color w:val="000000"/>
        </w:rPr>
        <w:t>Es wird ein Brückentag mit Botschaft:</w:t>
      </w:r>
      <w:r w:rsidR="001C7937" w:rsidRPr="00C0564B">
        <w:rPr>
          <w:rFonts w:ascii="Arial" w:hAnsi="Arial" w:cs="Arial"/>
          <w:color w:val="000000"/>
        </w:rPr>
        <w:t xml:space="preserve"> </w:t>
      </w:r>
      <w:r w:rsidR="00C0564B" w:rsidRPr="00C0564B">
        <w:rPr>
          <w:rFonts w:ascii="Arial" w:hAnsi="Arial" w:cs="Arial"/>
          <w:b/>
          <w:bCs/>
          <w:color w:val="000000"/>
        </w:rPr>
        <w:t>Unter dem Motto </w:t>
      </w:r>
      <w:r w:rsidR="00C0564B" w:rsidRPr="00C0564B">
        <w:rPr>
          <w:rFonts w:ascii="Arial" w:hAnsi="Arial" w:cs="Arial"/>
          <w:b/>
          <w:bCs/>
          <w:i/>
          <w:iCs/>
          <w:color w:val="000000"/>
        </w:rPr>
        <w:t>„Ohne Rohstoffe keine Infrastruktur“</w:t>
      </w:r>
      <w:r w:rsidR="00C0564B" w:rsidRPr="00C0564B">
        <w:rPr>
          <w:rFonts w:ascii="Arial" w:hAnsi="Arial" w:cs="Arial"/>
          <w:b/>
          <w:bCs/>
          <w:color w:val="000000"/>
        </w:rPr>
        <w:t> macht der Bundesverband Mineralische Rohstoffe (MIRO) am Brückentag nach Christi Himmelfahrt (30. Mai) auf ein</w:t>
      </w:r>
      <w:r w:rsidR="00C0564B">
        <w:rPr>
          <w:rFonts w:ascii="Arial" w:hAnsi="Arial" w:cs="Arial"/>
          <w:b/>
          <w:bCs/>
          <w:color w:val="000000"/>
        </w:rPr>
        <w:t xml:space="preserve"> zentrales, aber oft übersehenes Thema</w:t>
      </w:r>
      <w:r w:rsidR="00C0564B" w:rsidRPr="00C0564B">
        <w:rPr>
          <w:rFonts w:ascii="Arial" w:hAnsi="Arial" w:cs="Arial"/>
          <w:b/>
          <w:bCs/>
          <w:color w:val="000000"/>
        </w:rPr>
        <w:t xml:space="preserve"> aufmerksam: </w:t>
      </w:r>
      <w:r w:rsidR="00C0564B">
        <w:rPr>
          <w:rFonts w:ascii="Arial" w:hAnsi="Arial" w:cs="Arial"/>
          <w:b/>
          <w:bCs/>
          <w:color w:val="000000"/>
        </w:rPr>
        <w:t>D</w:t>
      </w:r>
      <w:r w:rsidR="00C0564B" w:rsidRPr="00C0564B">
        <w:rPr>
          <w:rFonts w:ascii="Arial" w:hAnsi="Arial" w:cs="Arial"/>
          <w:b/>
          <w:bCs/>
          <w:color w:val="000000"/>
        </w:rPr>
        <w:t>ie langfristige Sicherung der regionalen Rohstoffversorgung für die Umsetzung der kommenden Bau- und Infrastrukturprojekte in Deutschland</w:t>
      </w:r>
      <w:r w:rsidR="00C0564B">
        <w:rPr>
          <w:rFonts w:ascii="Arial" w:hAnsi="Arial" w:cs="Arial"/>
          <w:b/>
          <w:bCs/>
          <w:color w:val="000000"/>
        </w:rPr>
        <w:t>.</w:t>
      </w:r>
    </w:p>
    <w:p w14:paraId="11D59979" w14:textId="2E31CE42" w:rsidR="00812225" w:rsidRDefault="00812225" w:rsidP="00BA383D">
      <w:pPr>
        <w:pStyle w:val="StandardWeb"/>
        <w:spacing w:line="276" w:lineRule="auto"/>
        <w:rPr>
          <w:rFonts w:ascii="Arial" w:hAnsi="Arial" w:cs="Arial"/>
          <w:color w:val="000000"/>
        </w:rPr>
      </w:pPr>
      <w:r>
        <w:rPr>
          <w:rFonts w:ascii="Arial" w:hAnsi="Arial" w:cs="Arial"/>
          <w:color w:val="000000"/>
        </w:rPr>
        <w:t>„</w:t>
      </w:r>
      <w:r w:rsidR="00601AD3" w:rsidRPr="00601AD3">
        <w:rPr>
          <w:rFonts w:ascii="Arial" w:hAnsi="Arial" w:cs="Arial"/>
          <w:color w:val="000000"/>
        </w:rPr>
        <w:t>Unsere Straßen, Brücken</w:t>
      </w:r>
      <w:r w:rsidR="00601AD3">
        <w:rPr>
          <w:rFonts w:ascii="Arial" w:hAnsi="Arial" w:cs="Arial"/>
          <w:color w:val="000000"/>
        </w:rPr>
        <w:t xml:space="preserve">, </w:t>
      </w:r>
      <w:r w:rsidR="00601AD3" w:rsidRPr="00601AD3">
        <w:rPr>
          <w:rFonts w:ascii="Arial" w:hAnsi="Arial" w:cs="Arial"/>
          <w:color w:val="000000"/>
        </w:rPr>
        <w:t>Schienen</w:t>
      </w:r>
      <w:r w:rsidR="00601AD3">
        <w:rPr>
          <w:rFonts w:ascii="Arial" w:hAnsi="Arial" w:cs="Arial"/>
          <w:color w:val="000000"/>
        </w:rPr>
        <w:t xml:space="preserve"> und Schulen</w:t>
      </w:r>
      <w:r w:rsidR="00601AD3" w:rsidRPr="00601AD3">
        <w:rPr>
          <w:rFonts w:ascii="Arial" w:hAnsi="Arial" w:cs="Arial"/>
          <w:color w:val="000000"/>
        </w:rPr>
        <w:t xml:space="preserve"> brauchen mehr als gute Pläne – sie brauchen verlässlich verfügbare, heimische Baurohstoffe. Nur wenn die Politik heute verlässlich den Rahmen für regionale </w:t>
      </w:r>
      <w:r w:rsidR="00601AD3">
        <w:rPr>
          <w:rFonts w:ascii="Arial" w:hAnsi="Arial" w:cs="Arial"/>
          <w:color w:val="000000"/>
        </w:rPr>
        <w:t>Rohstoffg</w:t>
      </w:r>
      <w:r w:rsidR="00601AD3" w:rsidRPr="00601AD3">
        <w:rPr>
          <w:rFonts w:ascii="Arial" w:hAnsi="Arial" w:cs="Arial"/>
          <w:color w:val="000000"/>
        </w:rPr>
        <w:t>ewinnung schafft, können wir morgen bauen, was wir versprechen“,</w:t>
      </w:r>
      <w:r w:rsidR="00601AD3">
        <w:rPr>
          <w:rFonts w:ascii="Arial" w:hAnsi="Arial" w:cs="Arial"/>
          <w:color w:val="000000"/>
        </w:rPr>
        <w:t xml:space="preserve"> </w:t>
      </w:r>
      <w:r w:rsidR="00601AD3" w:rsidRPr="00601AD3">
        <w:rPr>
          <w:rFonts w:ascii="Arial" w:hAnsi="Arial" w:cs="Arial"/>
          <w:color w:val="000000"/>
        </w:rPr>
        <w:t>sagt</w:t>
      </w:r>
      <w:r w:rsidR="00601AD3">
        <w:rPr>
          <w:rFonts w:ascii="Arial" w:hAnsi="Arial" w:cs="Arial"/>
          <w:color w:val="000000"/>
        </w:rPr>
        <w:t xml:space="preserve"> </w:t>
      </w:r>
      <w:r w:rsidR="00601AD3" w:rsidRPr="00601AD3">
        <w:rPr>
          <w:rFonts w:ascii="Arial" w:hAnsi="Arial" w:cs="Arial"/>
          <w:color w:val="000000"/>
        </w:rPr>
        <w:t>Susanne Funk</w:t>
      </w:r>
      <w:r w:rsidR="00601AD3">
        <w:rPr>
          <w:rFonts w:ascii="Arial" w:hAnsi="Arial" w:cs="Arial"/>
          <w:color w:val="000000"/>
        </w:rPr>
        <w:t xml:space="preserve"> aus der </w:t>
      </w:r>
      <w:r w:rsidR="00601AD3" w:rsidRPr="00601AD3">
        <w:rPr>
          <w:rFonts w:ascii="Arial" w:hAnsi="Arial" w:cs="Arial"/>
          <w:color w:val="000000"/>
        </w:rPr>
        <w:t>MIRO</w:t>
      </w:r>
      <w:r w:rsidR="00601AD3">
        <w:rPr>
          <w:rFonts w:ascii="Arial" w:hAnsi="Arial" w:cs="Arial"/>
          <w:color w:val="000000"/>
        </w:rPr>
        <w:t>-Geschäftsführung</w:t>
      </w:r>
      <w:r w:rsidR="00601AD3" w:rsidRPr="00601AD3">
        <w:rPr>
          <w:rFonts w:ascii="Arial" w:hAnsi="Arial" w:cs="Arial"/>
          <w:color w:val="000000"/>
        </w:rPr>
        <w:t>.</w:t>
      </w:r>
      <w:r w:rsidR="00601AD3">
        <w:rPr>
          <w:rFonts w:ascii="Arial" w:hAnsi="Arial" w:cs="Arial"/>
          <w:color w:val="000000"/>
        </w:rPr>
        <w:t xml:space="preserve"> </w:t>
      </w:r>
      <w:r w:rsidR="00601AD3" w:rsidRPr="00601AD3">
        <w:rPr>
          <w:rFonts w:ascii="Arial" w:hAnsi="Arial" w:cs="Arial"/>
          <w:color w:val="000000"/>
        </w:rPr>
        <w:t>Gerade am Brückentag wird sichtbar, wie abhängig moderne Mobilität von intakter Infrastruktur ist. Deshalb nutzt MIRO den symbolischen Tag, um mit deutlichen Botschaften auf den politischen Handlungsdruck hinzuweisen</w:t>
      </w:r>
      <w:r w:rsidR="00601AD3">
        <w:rPr>
          <w:rFonts w:ascii="Arial" w:hAnsi="Arial" w:cs="Arial"/>
          <w:color w:val="000000"/>
        </w:rPr>
        <w:t>.</w:t>
      </w:r>
      <w:r w:rsidR="008848A0">
        <w:rPr>
          <w:rFonts w:ascii="Arial" w:hAnsi="Arial" w:cs="Arial"/>
          <w:color w:val="000000"/>
        </w:rPr>
        <w:t xml:space="preserve"> </w:t>
      </w:r>
      <w:r w:rsidR="00BA383D" w:rsidRPr="00BA383D">
        <w:rPr>
          <w:rFonts w:ascii="Arial" w:hAnsi="Arial" w:cs="Arial"/>
          <w:color w:val="000000"/>
        </w:rPr>
        <w:t>Denn</w:t>
      </w:r>
      <w:r w:rsidR="008848A0">
        <w:rPr>
          <w:rFonts w:ascii="Arial" w:hAnsi="Arial" w:cs="Arial"/>
          <w:color w:val="000000"/>
        </w:rPr>
        <w:t>:</w:t>
      </w:r>
      <w:r w:rsidR="00BA383D" w:rsidRPr="00BA383D">
        <w:rPr>
          <w:rFonts w:ascii="Arial" w:hAnsi="Arial" w:cs="Arial"/>
          <w:color w:val="000000"/>
        </w:rPr>
        <w:t xml:space="preserve"> </w:t>
      </w:r>
      <w:r w:rsidR="008848A0">
        <w:rPr>
          <w:rFonts w:ascii="Arial" w:hAnsi="Arial" w:cs="Arial"/>
          <w:color w:val="000000"/>
        </w:rPr>
        <w:t>E</w:t>
      </w:r>
      <w:r w:rsidR="00BA383D" w:rsidRPr="00BA383D">
        <w:rPr>
          <w:rFonts w:ascii="Arial" w:hAnsi="Arial" w:cs="Arial"/>
          <w:color w:val="000000"/>
        </w:rPr>
        <w:t xml:space="preserve">s geht um mehr als Symbolik. Laut </w:t>
      </w:r>
      <w:r w:rsidR="000A4E2C">
        <w:rPr>
          <w:rFonts w:ascii="Arial" w:hAnsi="Arial" w:cs="Arial"/>
          <w:color w:val="000000"/>
        </w:rPr>
        <w:t>Berechnungen</w:t>
      </w:r>
      <w:r w:rsidR="00BA383D" w:rsidRPr="00BA383D">
        <w:rPr>
          <w:rFonts w:ascii="Arial" w:hAnsi="Arial" w:cs="Arial"/>
          <w:color w:val="000000"/>
        </w:rPr>
        <w:t xml:space="preserve"> des Bundesverband</w:t>
      </w:r>
      <w:r w:rsidR="000A4E2C">
        <w:rPr>
          <w:rFonts w:ascii="Arial" w:hAnsi="Arial" w:cs="Arial"/>
          <w:color w:val="000000"/>
        </w:rPr>
        <w:t>s</w:t>
      </w:r>
      <w:r w:rsidR="00BA383D" w:rsidRPr="00BA383D">
        <w:rPr>
          <w:rFonts w:ascii="Arial" w:hAnsi="Arial" w:cs="Arial"/>
          <w:color w:val="000000"/>
        </w:rPr>
        <w:t xml:space="preserve"> Baustoffe – Steine und Erden</w:t>
      </w:r>
      <w:r w:rsidR="00BA383D">
        <w:rPr>
          <w:rFonts w:ascii="Arial" w:hAnsi="Arial" w:cs="Arial"/>
          <w:color w:val="000000"/>
        </w:rPr>
        <w:t xml:space="preserve"> </w:t>
      </w:r>
      <w:r w:rsidR="00BA383D" w:rsidRPr="00BA383D">
        <w:rPr>
          <w:rFonts w:ascii="Arial" w:hAnsi="Arial" w:cs="Arial"/>
          <w:color w:val="000000"/>
        </w:rPr>
        <w:t>wird allein das </w:t>
      </w:r>
      <w:r w:rsidR="00BA383D">
        <w:rPr>
          <w:rFonts w:ascii="Arial" w:hAnsi="Arial" w:cs="Arial"/>
          <w:color w:val="000000"/>
        </w:rPr>
        <w:t>geplante Infrastrukturpaket der Bundesregierung</w:t>
      </w:r>
      <w:r w:rsidR="00BA383D" w:rsidRPr="00BA383D">
        <w:rPr>
          <w:rFonts w:ascii="Arial" w:hAnsi="Arial" w:cs="Arial"/>
          <w:color w:val="000000"/>
        </w:rPr>
        <w:t xml:space="preserve"> in den kommenden Jahren einen zusätzlichen Bedarf an mineralischen Rohstoffen im dreistelligen Millionen-Tonnen-Bereich erzeugen. Gleichzeitig wächst der politische und gesellschaftliche Druck auf </w:t>
      </w:r>
      <w:r w:rsidR="00BA383D">
        <w:rPr>
          <w:rFonts w:ascii="Arial" w:hAnsi="Arial" w:cs="Arial"/>
          <w:color w:val="000000"/>
        </w:rPr>
        <w:t xml:space="preserve">die dafür zuständigen </w:t>
      </w:r>
      <w:r w:rsidR="00BA383D" w:rsidRPr="00BA383D">
        <w:rPr>
          <w:rFonts w:ascii="Arial" w:hAnsi="Arial" w:cs="Arial"/>
          <w:color w:val="000000"/>
        </w:rPr>
        <w:t>Gewinnungsbetriebe</w:t>
      </w:r>
      <w:r w:rsidR="000A4E2C">
        <w:rPr>
          <w:rFonts w:ascii="Arial" w:hAnsi="Arial" w:cs="Arial"/>
          <w:color w:val="000000"/>
        </w:rPr>
        <w:t xml:space="preserve">, deren </w:t>
      </w:r>
      <w:r w:rsidR="00570729">
        <w:rPr>
          <w:rFonts w:ascii="Arial" w:hAnsi="Arial" w:cs="Arial"/>
          <w:color w:val="000000"/>
        </w:rPr>
        <w:t>Gewinnungspotenzial</w:t>
      </w:r>
      <w:r w:rsidR="000A4E2C">
        <w:rPr>
          <w:rFonts w:ascii="Arial" w:hAnsi="Arial" w:cs="Arial"/>
          <w:color w:val="000000"/>
        </w:rPr>
        <w:t xml:space="preserve"> kontinuierlich beschnitten </w:t>
      </w:r>
      <w:r w:rsidR="00570729">
        <w:rPr>
          <w:rFonts w:ascii="Arial" w:hAnsi="Arial" w:cs="Arial"/>
          <w:color w:val="000000"/>
        </w:rPr>
        <w:t>wird</w:t>
      </w:r>
      <w:r w:rsidR="000A4E2C">
        <w:rPr>
          <w:rFonts w:ascii="Arial" w:hAnsi="Arial" w:cs="Arial"/>
          <w:color w:val="000000"/>
        </w:rPr>
        <w:t xml:space="preserve">: </w:t>
      </w:r>
      <w:r w:rsidR="00BA383D" w:rsidRPr="00BA383D">
        <w:rPr>
          <w:rFonts w:ascii="Arial" w:hAnsi="Arial" w:cs="Arial"/>
          <w:color w:val="000000"/>
        </w:rPr>
        <w:t xml:space="preserve">Flächen gehen verloren, </w:t>
      </w:r>
      <w:r w:rsidR="00BA383D">
        <w:rPr>
          <w:rFonts w:ascii="Arial" w:hAnsi="Arial" w:cs="Arial"/>
          <w:color w:val="000000"/>
        </w:rPr>
        <w:t xml:space="preserve">Ersatz wird kaum ausgewiesen, </w:t>
      </w:r>
      <w:r w:rsidR="00BA383D" w:rsidRPr="00BA383D">
        <w:rPr>
          <w:rFonts w:ascii="Arial" w:hAnsi="Arial" w:cs="Arial"/>
          <w:color w:val="000000"/>
        </w:rPr>
        <w:t>Genehmigungen dauern</w:t>
      </w:r>
      <w:r w:rsidR="00BA383D">
        <w:rPr>
          <w:rFonts w:ascii="Arial" w:hAnsi="Arial" w:cs="Arial"/>
          <w:color w:val="000000"/>
        </w:rPr>
        <w:t xml:space="preserve"> ewig oder bleiben aus</w:t>
      </w:r>
      <w:r w:rsidR="00BA383D" w:rsidRPr="00BA383D">
        <w:rPr>
          <w:rFonts w:ascii="Arial" w:hAnsi="Arial" w:cs="Arial"/>
          <w:color w:val="000000"/>
        </w:rPr>
        <w:t>.</w:t>
      </w:r>
    </w:p>
    <w:p w14:paraId="3A98F97C" w14:textId="45A2AE2F" w:rsidR="00812225" w:rsidRPr="00BA383D" w:rsidRDefault="00812225" w:rsidP="00BA383D">
      <w:pPr>
        <w:pStyle w:val="StandardWeb"/>
        <w:spacing w:line="276" w:lineRule="auto"/>
        <w:rPr>
          <w:rFonts w:ascii="Arial" w:hAnsi="Arial" w:cs="Arial"/>
          <w:b/>
          <w:bCs/>
          <w:color w:val="000000"/>
        </w:rPr>
      </w:pPr>
      <w:r w:rsidRPr="00812225">
        <w:rPr>
          <w:rFonts w:ascii="Arial" w:hAnsi="Arial" w:cs="Arial"/>
          <w:b/>
          <w:bCs/>
          <w:color w:val="000000"/>
        </w:rPr>
        <w:t>Ein Milliarden-Sondervermögen braucht Millionen Tonnen Rohstoffe</w:t>
      </w:r>
    </w:p>
    <w:p w14:paraId="30AF1366" w14:textId="2D415687" w:rsidR="00BA383D" w:rsidRPr="00BA383D" w:rsidRDefault="00BA383D" w:rsidP="00BA383D">
      <w:pPr>
        <w:pStyle w:val="StandardWeb"/>
        <w:spacing w:line="276" w:lineRule="auto"/>
        <w:rPr>
          <w:rFonts w:ascii="Arial" w:hAnsi="Arial" w:cs="Arial"/>
          <w:color w:val="000000"/>
        </w:rPr>
      </w:pPr>
      <w:r w:rsidRPr="00BA383D">
        <w:rPr>
          <w:rFonts w:ascii="Arial" w:hAnsi="Arial" w:cs="Arial"/>
          <w:color w:val="000000"/>
        </w:rPr>
        <w:t xml:space="preserve">Die Brückentag-Kampagne am 30. Mai setzt gezielt auf </w:t>
      </w:r>
      <w:proofErr w:type="spellStart"/>
      <w:r w:rsidRPr="00BA383D">
        <w:rPr>
          <w:rFonts w:ascii="Arial" w:hAnsi="Arial" w:cs="Arial"/>
          <w:color w:val="000000"/>
        </w:rPr>
        <w:t>Social</w:t>
      </w:r>
      <w:proofErr w:type="spellEnd"/>
      <w:r w:rsidRPr="00BA383D">
        <w:rPr>
          <w:rFonts w:ascii="Arial" w:hAnsi="Arial" w:cs="Arial"/>
          <w:color w:val="000000"/>
        </w:rPr>
        <w:t xml:space="preserve"> Media: Kurze, aufmerksamkeitsstarke Botschaften und Visuals werden zeigen, wie kritisch die Versorgungslage bereits ist – und wie groß das Risiko, wenn jetzt nicht gehandelt wird. Adressaten sind Politik, Medien und Gesellschaft. Denn wenn Deutschland beim Infrastrukturaufbau vorankommen</w:t>
      </w:r>
      <w:r w:rsidR="000A4E2C">
        <w:rPr>
          <w:rFonts w:ascii="Arial" w:hAnsi="Arial" w:cs="Arial"/>
          <w:color w:val="000000"/>
        </w:rPr>
        <w:t xml:space="preserve"> will</w:t>
      </w:r>
      <w:r w:rsidR="00812225">
        <w:rPr>
          <w:rFonts w:ascii="Arial" w:hAnsi="Arial" w:cs="Arial"/>
          <w:color w:val="000000"/>
        </w:rPr>
        <w:t>, braucht es</w:t>
      </w:r>
      <w:r w:rsidRPr="00BA383D">
        <w:rPr>
          <w:rFonts w:ascii="Arial" w:hAnsi="Arial" w:cs="Arial"/>
          <w:color w:val="000000"/>
        </w:rPr>
        <w:t xml:space="preserve"> eine </w:t>
      </w:r>
      <w:r>
        <w:rPr>
          <w:rFonts w:ascii="Arial" w:hAnsi="Arial" w:cs="Arial"/>
          <w:color w:val="000000"/>
        </w:rPr>
        <w:t xml:space="preserve">Beschleunigung von Genehmigungsverfahren und eine </w:t>
      </w:r>
      <w:r w:rsidRPr="00BA383D">
        <w:rPr>
          <w:rFonts w:ascii="Arial" w:hAnsi="Arial" w:cs="Arial"/>
          <w:color w:val="000000"/>
        </w:rPr>
        <w:t>klare rohstoffpolitische Strategie – für Versorgungssicherheit, Klimaschutz und regionale Wirtschaftskraft.</w:t>
      </w:r>
    </w:p>
    <w:p w14:paraId="326A62AB" w14:textId="77777777" w:rsidR="00570729" w:rsidRDefault="00570729" w:rsidP="00BA383D">
      <w:pPr>
        <w:pStyle w:val="StandardWeb"/>
        <w:spacing w:line="276" w:lineRule="auto"/>
        <w:rPr>
          <w:rFonts w:ascii="Arial" w:hAnsi="Arial" w:cs="Arial"/>
          <w:b/>
          <w:bCs/>
          <w:color w:val="000000"/>
        </w:rPr>
      </w:pPr>
      <w:r w:rsidRPr="000901C1">
        <w:rPr>
          <w:rFonts w:ascii="Arial" w:hAnsi="Arial" w:cs="Arial"/>
          <w:b/>
          <w:bCs/>
          <w:color w:val="000000"/>
        </w:rPr>
        <w:t>Zum Brückentag am 30. Mai wollen wir mobilisieren</w:t>
      </w:r>
      <w:r>
        <w:rPr>
          <w:rFonts w:ascii="Arial" w:hAnsi="Arial" w:cs="Arial"/>
          <w:b/>
          <w:bCs/>
          <w:color w:val="000000"/>
        </w:rPr>
        <w:t>!</w:t>
      </w:r>
    </w:p>
    <w:p w14:paraId="47880C97" w14:textId="41609CC1" w:rsidR="00BA383D" w:rsidRPr="00BA383D" w:rsidRDefault="00BA383D" w:rsidP="00BA383D">
      <w:pPr>
        <w:pStyle w:val="StandardWeb"/>
        <w:spacing w:line="276" w:lineRule="auto"/>
        <w:rPr>
          <w:rFonts w:ascii="Arial" w:hAnsi="Arial" w:cs="Arial"/>
          <w:color w:val="000000"/>
        </w:rPr>
      </w:pPr>
      <w:r w:rsidRPr="00BA383D">
        <w:rPr>
          <w:rFonts w:ascii="Arial" w:hAnsi="Arial" w:cs="Arial"/>
          <w:color w:val="000000"/>
        </w:rPr>
        <w:t xml:space="preserve">MIRO ruft die Medien auf, den „Brückentag mit Botschaft“ zu begleiten und damit </w:t>
      </w:r>
      <w:r w:rsidR="00812225">
        <w:rPr>
          <w:rFonts w:ascii="Arial" w:hAnsi="Arial" w:cs="Arial"/>
          <w:color w:val="000000"/>
        </w:rPr>
        <w:t>diesem</w:t>
      </w:r>
      <w:r w:rsidRPr="00BA383D">
        <w:rPr>
          <w:rFonts w:ascii="Arial" w:hAnsi="Arial" w:cs="Arial"/>
          <w:color w:val="000000"/>
        </w:rPr>
        <w:t xml:space="preserve"> Thema mehr Aufmerksamkeit zu verschaffen, </w:t>
      </w:r>
      <w:r w:rsidR="00812225">
        <w:rPr>
          <w:rFonts w:ascii="Arial" w:hAnsi="Arial" w:cs="Arial"/>
          <w:color w:val="000000"/>
        </w:rPr>
        <w:t>weil es das</w:t>
      </w:r>
      <w:r w:rsidRPr="00BA383D">
        <w:rPr>
          <w:rFonts w:ascii="Arial" w:hAnsi="Arial" w:cs="Arial"/>
          <w:color w:val="000000"/>
        </w:rPr>
        <w:t xml:space="preserve"> Fundament für alle Infrastrukturprojekte bildet – im wahrsten Sinne des Wortes.</w:t>
      </w:r>
    </w:p>
    <w:p w14:paraId="7C8BAAA2" w14:textId="77777777" w:rsidR="00601AD3" w:rsidRDefault="00601AD3" w:rsidP="00BA383D">
      <w:pPr>
        <w:pStyle w:val="StandardWeb"/>
        <w:spacing w:line="276" w:lineRule="auto"/>
        <w:rPr>
          <w:rFonts w:ascii="Arial" w:hAnsi="Arial" w:cs="Arial"/>
          <w:color w:val="000000"/>
        </w:rPr>
      </w:pPr>
    </w:p>
    <w:p w14:paraId="52E7CC1D" w14:textId="0DA1B3D7" w:rsidR="0046026E" w:rsidRPr="00F72B0E" w:rsidRDefault="0046026E" w:rsidP="00BA383D">
      <w:pPr>
        <w:pStyle w:val="Default"/>
        <w:pBdr>
          <w:top w:val="single" w:sz="4" w:space="1" w:color="auto"/>
          <w:bottom w:val="single" w:sz="4" w:space="1" w:color="auto"/>
        </w:pBdr>
        <w:spacing w:after="120" w:line="276" w:lineRule="auto"/>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BA383D">
      <w:pPr>
        <w:pStyle w:val="Textkrper21"/>
        <w:tabs>
          <w:tab w:val="left" w:pos="4253"/>
        </w:tabs>
        <w:spacing w:after="120" w:line="276" w:lineRule="auto"/>
        <w:ind w:right="0"/>
        <w:jc w:val="both"/>
        <w:rPr>
          <w:rFonts w:cs="Arial"/>
          <w:b/>
          <w:i/>
          <w:szCs w:val="24"/>
        </w:rPr>
      </w:pPr>
    </w:p>
    <w:p w14:paraId="6DFF4C69" w14:textId="04AAA50C" w:rsidR="0046026E" w:rsidRPr="003837B3" w:rsidRDefault="0046026E" w:rsidP="00BA383D">
      <w:pPr>
        <w:pStyle w:val="Textkrper21"/>
        <w:tabs>
          <w:tab w:val="left" w:pos="4253"/>
        </w:tabs>
        <w:spacing w:after="120" w:line="276"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BA383D">
      <w:pPr>
        <w:tabs>
          <w:tab w:val="left" w:pos="4536"/>
        </w:tabs>
        <w:spacing w:after="120" w:line="276" w:lineRule="auto"/>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2BDA93C" w14:textId="77777777" w:rsidR="00DB26F8" w:rsidRDefault="00DB26F8" w:rsidP="00BA383D">
      <w:pPr>
        <w:tabs>
          <w:tab w:val="left" w:pos="4536"/>
        </w:tabs>
        <w:spacing w:after="120" w:line="276" w:lineRule="auto"/>
        <w:contextualSpacing/>
        <w:rPr>
          <w:rFonts w:ascii="Arial" w:hAnsi="Arial" w:cs="Arial"/>
          <w:b/>
          <w:bCs/>
          <w:color w:val="000000" w:themeColor="text1"/>
          <w:sz w:val="18"/>
          <w:szCs w:val="18"/>
        </w:rPr>
      </w:pPr>
    </w:p>
    <w:p w14:paraId="53738D79" w14:textId="1C57CFF7" w:rsidR="00DB26F8" w:rsidRPr="00A07F92" w:rsidRDefault="00DB26F8" w:rsidP="00BA383D">
      <w:pPr>
        <w:tabs>
          <w:tab w:val="left" w:pos="4536"/>
        </w:tabs>
        <w:spacing w:after="120" w:line="276" w:lineRule="auto"/>
        <w:contextualSpacing/>
        <w:rPr>
          <w:rFonts w:ascii="Arial" w:hAnsi="Arial" w:cs="Arial"/>
          <w:b/>
          <w:bCs/>
          <w:color w:val="019FE4"/>
          <w:sz w:val="18"/>
          <w:szCs w:val="18"/>
        </w:rPr>
      </w:pPr>
      <w:hyperlink r:id="rId6" w:history="1">
        <w:r w:rsidRPr="00A07F92">
          <w:rPr>
            <w:rStyle w:val="Hyperlink"/>
            <w:rFonts w:ascii="Arial" w:hAnsi="Arial" w:cs="Arial"/>
            <w:b/>
            <w:bCs/>
            <w:color w:val="019FE4"/>
            <w:sz w:val="18"/>
            <w:szCs w:val="18"/>
          </w:rPr>
          <w:t>www.bv-miro.org</w:t>
        </w:r>
      </w:hyperlink>
    </w:p>
    <w:p w14:paraId="6456757F" w14:textId="77777777" w:rsidR="00686080" w:rsidRPr="003837B3" w:rsidRDefault="00686080" w:rsidP="00BA383D">
      <w:pPr>
        <w:tabs>
          <w:tab w:val="left" w:pos="4536"/>
        </w:tabs>
        <w:spacing w:after="120" w:line="276" w:lineRule="auto"/>
        <w:contextualSpacing/>
        <w:rPr>
          <w:rFonts w:ascii="Arial" w:hAnsi="Arial" w:cs="Arial"/>
          <w:b/>
          <w:bCs/>
          <w:color w:val="000000" w:themeColor="text1"/>
          <w:sz w:val="18"/>
          <w:szCs w:val="18"/>
        </w:rPr>
      </w:pPr>
    </w:p>
    <w:p w14:paraId="44C4C2DF" w14:textId="77777777" w:rsidR="0046026E" w:rsidRDefault="0046026E" w:rsidP="00BA383D">
      <w:pPr>
        <w:tabs>
          <w:tab w:val="left" w:pos="4536"/>
        </w:tabs>
        <w:spacing w:after="120" w:line="276" w:lineRule="auto"/>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A07F92" w:rsidRDefault="0046026E" w:rsidP="00BA383D">
      <w:pPr>
        <w:tabs>
          <w:tab w:val="left" w:pos="4536"/>
        </w:tabs>
        <w:spacing w:after="120" w:line="276" w:lineRule="auto"/>
        <w:contextualSpacing/>
        <w:rPr>
          <w:rFonts w:ascii="Arial" w:hAnsi="Arial" w:cs="Arial"/>
          <w:color w:val="019FE4"/>
          <w:sz w:val="18"/>
          <w:szCs w:val="18"/>
        </w:rPr>
      </w:pPr>
      <w:hyperlink r:id="rId7" w:history="1">
        <w:r w:rsidRPr="00A07F92">
          <w:rPr>
            <w:rStyle w:val="Hyperlink"/>
            <w:rFonts w:ascii="Arial" w:eastAsia="Times New Roman" w:hAnsi="Arial" w:cs="Arial"/>
            <w:color w:val="019FE4"/>
            <w:sz w:val="18"/>
            <w:szCs w:val="18"/>
            <w:lang w:eastAsia="de-DE"/>
          </w:rPr>
          <w:t>funk@bv-miro.org</w:t>
        </w:r>
      </w:hyperlink>
    </w:p>
    <w:p w14:paraId="568B9CBB" w14:textId="41DF60FB" w:rsidR="0046026E" w:rsidRDefault="003837B3" w:rsidP="00BA383D">
      <w:pPr>
        <w:tabs>
          <w:tab w:val="left" w:pos="4536"/>
        </w:tabs>
        <w:spacing w:after="120" w:line="276" w:lineRule="auto"/>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BA383D">
      <w:pPr>
        <w:tabs>
          <w:tab w:val="left" w:pos="4639"/>
        </w:tabs>
        <w:spacing w:after="120" w:line="276" w:lineRule="auto"/>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BA383D">
      <w:pPr>
        <w:tabs>
          <w:tab w:val="left" w:pos="4639"/>
        </w:tabs>
        <w:spacing w:after="120" w:line="276" w:lineRule="auto"/>
        <w:contextualSpacing/>
        <w:rPr>
          <w:rFonts w:ascii="Arial" w:eastAsia="Times New Roman" w:hAnsi="Arial" w:cs="Arial"/>
          <w:sz w:val="18"/>
          <w:szCs w:val="18"/>
          <w:lang w:eastAsia="de-DE"/>
        </w:rPr>
      </w:pPr>
    </w:p>
    <w:p w14:paraId="0C146583" w14:textId="1F0CB785" w:rsidR="00971343" w:rsidRPr="003837B3" w:rsidRDefault="003837B3" w:rsidP="00BA383D">
      <w:pPr>
        <w:spacing w:after="0" w:line="276"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8" w:history="1">
        <w:r w:rsidRPr="003837B3">
          <w:rPr>
            <w:rStyle w:val="Hyperlink"/>
            <w:rFonts w:ascii="Arial" w:hAnsi="Arial" w:cs="Arial"/>
            <w:color w:val="009EE3"/>
            <w:sz w:val="18"/>
            <w:szCs w:val="18"/>
          </w:rPr>
          <w:t>kruchen@bv-miro.org</w:t>
        </w:r>
      </w:hyperlink>
    </w:p>
    <w:p w14:paraId="29FD54F5" w14:textId="1E53941A" w:rsidR="00971343" w:rsidRDefault="003837B3" w:rsidP="00BA383D">
      <w:pPr>
        <w:spacing w:line="276"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0AD9"/>
    <w:rsid w:val="00063AD4"/>
    <w:rsid w:val="000718A2"/>
    <w:rsid w:val="0007798C"/>
    <w:rsid w:val="00083B07"/>
    <w:rsid w:val="000908FA"/>
    <w:rsid w:val="00093DD8"/>
    <w:rsid w:val="000A4E2C"/>
    <w:rsid w:val="000C236D"/>
    <w:rsid w:val="000D174C"/>
    <w:rsid w:val="000D36DF"/>
    <w:rsid w:val="00101248"/>
    <w:rsid w:val="001270F4"/>
    <w:rsid w:val="00145282"/>
    <w:rsid w:val="001768A1"/>
    <w:rsid w:val="00186D38"/>
    <w:rsid w:val="00196AF5"/>
    <w:rsid w:val="001B2313"/>
    <w:rsid w:val="001C7383"/>
    <w:rsid w:val="001C7937"/>
    <w:rsid w:val="001E6784"/>
    <w:rsid w:val="001F5EF2"/>
    <w:rsid w:val="0021008E"/>
    <w:rsid w:val="00240DB5"/>
    <w:rsid w:val="0024390B"/>
    <w:rsid w:val="00263CFE"/>
    <w:rsid w:val="00274829"/>
    <w:rsid w:val="002A1119"/>
    <w:rsid w:val="002B5F11"/>
    <w:rsid w:val="002D400D"/>
    <w:rsid w:val="002F7F81"/>
    <w:rsid w:val="003305D3"/>
    <w:rsid w:val="003837B3"/>
    <w:rsid w:val="00397B50"/>
    <w:rsid w:val="003A2961"/>
    <w:rsid w:val="003D1130"/>
    <w:rsid w:val="003E1C53"/>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56A9C"/>
    <w:rsid w:val="00570729"/>
    <w:rsid w:val="00592409"/>
    <w:rsid w:val="00597860"/>
    <w:rsid w:val="005D0FF3"/>
    <w:rsid w:val="00601AD3"/>
    <w:rsid w:val="00677409"/>
    <w:rsid w:val="00686080"/>
    <w:rsid w:val="006B5650"/>
    <w:rsid w:val="006D599A"/>
    <w:rsid w:val="006E6F21"/>
    <w:rsid w:val="00721291"/>
    <w:rsid w:val="00722B9B"/>
    <w:rsid w:val="0076604E"/>
    <w:rsid w:val="007749E4"/>
    <w:rsid w:val="007A3DE7"/>
    <w:rsid w:val="007B4AED"/>
    <w:rsid w:val="007C2E05"/>
    <w:rsid w:val="007D11B9"/>
    <w:rsid w:val="00812225"/>
    <w:rsid w:val="00817211"/>
    <w:rsid w:val="008453CF"/>
    <w:rsid w:val="00845C6E"/>
    <w:rsid w:val="00854D5D"/>
    <w:rsid w:val="00857706"/>
    <w:rsid w:val="00864C49"/>
    <w:rsid w:val="008653B8"/>
    <w:rsid w:val="008848A0"/>
    <w:rsid w:val="008D178E"/>
    <w:rsid w:val="008D246C"/>
    <w:rsid w:val="008F69E9"/>
    <w:rsid w:val="008F73BB"/>
    <w:rsid w:val="00904F6F"/>
    <w:rsid w:val="00944EAD"/>
    <w:rsid w:val="00971343"/>
    <w:rsid w:val="00972F0F"/>
    <w:rsid w:val="0099403D"/>
    <w:rsid w:val="00997776"/>
    <w:rsid w:val="009A2623"/>
    <w:rsid w:val="009B052E"/>
    <w:rsid w:val="009B0B05"/>
    <w:rsid w:val="00A06578"/>
    <w:rsid w:val="00A07F92"/>
    <w:rsid w:val="00A12457"/>
    <w:rsid w:val="00A14D1F"/>
    <w:rsid w:val="00A36463"/>
    <w:rsid w:val="00A675DF"/>
    <w:rsid w:val="00A935A0"/>
    <w:rsid w:val="00AD606B"/>
    <w:rsid w:val="00AF00CD"/>
    <w:rsid w:val="00B35D2A"/>
    <w:rsid w:val="00B93D32"/>
    <w:rsid w:val="00BA1CD0"/>
    <w:rsid w:val="00BA383D"/>
    <w:rsid w:val="00BE28ED"/>
    <w:rsid w:val="00C0564B"/>
    <w:rsid w:val="00C06B6C"/>
    <w:rsid w:val="00C21778"/>
    <w:rsid w:val="00C7351B"/>
    <w:rsid w:val="00CB31B2"/>
    <w:rsid w:val="00CB4B7A"/>
    <w:rsid w:val="00CF64A8"/>
    <w:rsid w:val="00D055F0"/>
    <w:rsid w:val="00D52315"/>
    <w:rsid w:val="00DA0F93"/>
    <w:rsid w:val="00DB26F8"/>
    <w:rsid w:val="00E45FDB"/>
    <w:rsid w:val="00E466C3"/>
    <w:rsid w:val="00E65AF2"/>
    <w:rsid w:val="00E8113F"/>
    <w:rsid w:val="00EB6170"/>
    <w:rsid w:val="00EC3897"/>
    <w:rsid w:val="00EF01C8"/>
    <w:rsid w:val="00EF1115"/>
    <w:rsid w:val="00EF199F"/>
    <w:rsid w:val="00EF777D"/>
    <w:rsid w:val="00F35797"/>
    <w:rsid w:val="00F53E18"/>
    <w:rsid w:val="00F72B0E"/>
    <w:rsid w:val="00F9383B"/>
    <w:rsid w:val="00FB039A"/>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32259">
      <w:bodyDiv w:val="1"/>
      <w:marLeft w:val="0"/>
      <w:marRight w:val="0"/>
      <w:marTop w:val="0"/>
      <w:marBottom w:val="0"/>
      <w:divBdr>
        <w:top w:val="none" w:sz="0" w:space="0" w:color="auto"/>
        <w:left w:val="none" w:sz="0" w:space="0" w:color="auto"/>
        <w:bottom w:val="none" w:sz="0" w:space="0" w:color="auto"/>
        <w:right w:val="none" w:sz="0" w:space="0" w:color="auto"/>
      </w:divBdr>
    </w:div>
    <w:div w:id="336931544">
      <w:bodyDiv w:val="1"/>
      <w:marLeft w:val="0"/>
      <w:marRight w:val="0"/>
      <w:marTop w:val="0"/>
      <w:marBottom w:val="0"/>
      <w:divBdr>
        <w:top w:val="none" w:sz="0" w:space="0" w:color="auto"/>
        <w:left w:val="none" w:sz="0" w:space="0" w:color="auto"/>
        <w:bottom w:val="none" w:sz="0" w:space="0" w:color="auto"/>
        <w:right w:val="none" w:sz="0" w:space="0" w:color="auto"/>
      </w:divBdr>
    </w:div>
    <w:div w:id="377048073">
      <w:bodyDiv w:val="1"/>
      <w:marLeft w:val="0"/>
      <w:marRight w:val="0"/>
      <w:marTop w:val="0"/>
      <w:marBottom w:val="0"/>
      <w:divBdr>
        <w:top w:val="none" w:sz="0" w:space="0" w:color="auto"/>
        <w:left w:val="none" w:sz="0" w:space="0" w:color="auto"/>
        <w:bottom w:val="none" w:sz="0" w:space="0" w:color="auto"/>
        <w:right w:val="none" w:sz="0" w:space="0" w:color="auto"/>
      </w:divBdr>
    </w:div>
    <w:div w:id="426540475">
      <w:bodyDiv w:val="1"/>
      <w:marLeft w:val="0"/>
      <w:marRight w:val="0"/>
      <w:marTop w:val="0"/>
      <w:marBottom w:val="0"/>
      <w:divBdr>
        <w:top w:val="none" w:sz="0" w:space="0" w:color="auto"/>
        <w:left w:val="none" w:sz="0" w:space="0" w:color="auto"/>
        <w:bottom w:val="none" w:sz="0" w:space="0" w:color="auto"/>
        <w:right w:val="none" w:sz="0" w:space="0" w:color="auto"/>
      </w:divBdr>
    </w:div>
    <w:div w:id="456605070">
      <w:bodyDiv w:val="1"/>
      <w:marLeft w:val="0"/>
      <w:marRight w:val="0"/>
      <w:marTop w:val="0"/>
      <w:marBottom w:val="0"/>
      <w:divBdr>
        <w:top w:val="none" w:sz="0" w:space="0" w:color="auto"/>
        <w:left w:val="none" w:sz="0" w:space="0" w:color="auto"/>
        <w:bottom w:val="none" w:sz="0" w:space="0" w:color="auto"/>
        <w:right w:val="none" w:sz="0" w:space="0" w:color="auto"/>
      </w:divBdr>
    </w:div>
    <w:div w:id="567421995">
      <w:bodyDiv w:val="1"/>
      <w:marLeft w:val="0"/>
      <w:marRight w:val="0"/>
      <w:marTop w:val="0"/>
      <w:marBottom w:val="0"/>
      <w:divBdr>
        <w:top w:val="none" w:sz="0" w:space="0" w:color="auto"/>
        <w:left w:val="none" w:sz="0" w:space="0" w:color="auto"/>
        <w:bottom w:val="none" w:sz="0" w:space="0" w:color="auto"/>
        <w:right w:val="none" w:sz="0" w:space="0" w:color="auto"/>
      </w:divBdr>
    </w:div>
    <w:div w:id="594552512">
      <w:bodyDiv w:val="1"/>
      <w:marLeft w:val="0"/>
      <w:marRight w:val="0"/>
      <w:marTop w:val="0"/>
      <w:marBottom w:val="0"/>
      <w:divBdr>
        <w:top w:val="none" w:sz="0" w:space="0" w:color="auto"/>
        <w:left w:val="none" w:sz="0" w:space="0" w:color="auto"/>
        <w:bottom w:val="none" w:sz="0" w:space="0" w:color="auto"/>
        <w:right w:val="none" w:sz="0" w:space="0" w:color="auto"/>
      </w:divBdr>
    </w:div>
    <w:div w:id="675350599">
      <w:bodyDiv w:val="1"/>
      <w:marLeft w:val="0"/>
      <w:marRight w:val="0"/>
      <w:marTop w:val="0"/>
      <w:marBottom w:val="0"/>
      <w:divBdr>
        <w:top w:val="none" w:sz="0" w:space="0" w:color="auto"/>
        <w:left w:val="none" w:sz="0" w:space="0" w:color="auto"/>
        <w:bottom w:val="none" w:sz="0" w:space="0" w:color="auto"/>
        <w:right w:val="none" w:sz="0" w:space="0" w:color="auto"/>
      </w:divBdr>
    </w:div>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420371985">
      <w:bodyDiv w:val="1"/>
      <w:marLeft w:val="0"/>
      <w:marRight w:val="0"/>
      <w:marTop w:val="0"/>
      <w:marBottom w:val="0"/>
      <w:divBdr>
        <w:top w:val="none" w:sz="0" w:space="0" w:color="auto"/>
        <w:left w:val="none" w:sz="0" w:space="0" w:color="auto"/>
        <w:bottom w:val="none" w:sz="0" w:space="0" w:color="auto"/>
        <w:right w:val="none" w:sz="0" w:space="0" w:color="auto"/>
      </w:divBdr>
    </w:div>
    <w:div w:id="1459058748">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 w:id="1672373603">
      <w:bodyDiv w:val="1"/>
      <w:marLeft w:val="0"/>
      <w:marRight w:val="0"/>
      <w:marTop w:val="0"/>
      <w:marBottom w:val="0"/>
      <w:divBdr>
        <w:top w:val="none" w:sz="0" w:space="0" w:color="auto"/>
        <w:left w:val="none" w:sz="0" w:space="0" w:color="auto"/>
        <w:bottom w:val="none" w:sz="0" w:space="0" w:color="auto"/>
        <w:right w:val="none" w:sz="0" w:space="0" w:color="auto"/>
      </w:divBdr>
    </w:div>
    <w:div w:id="1844709651">
      <w:bodyDiv w:val="1"/>
      <w:marLeft w:val="0"/>
      <w:marRight w:val="0"/>
      <w:marTop w:val="0"/>
      <w:marBottom w:val="0"/>
      <w:divBdr>
        <w:top w:val="none" w:sz="0" w:space="0" w:color="auto"/>
        <w:left w:val="none" w:sz="0" w:space="0" w:color="auto"/>
        <w:bottom w:val="none" w:sz="0" w:space="0" w:color="auto"/>
        <w:right w:val="none" w:sz="0" w:space="0" w:color="auto"/>
      </w:divBdr>
    </w:div>
    <w:div w:id="2042246803">
      <w:bodyDiv w:val="1"/>
      <w:marLeft w:val="0"/>
      <w:marRight w:val="0"/>
      <w:marTop w:val="0"/>
      <w:marBottom w:val="0"/>
      <w:divBdr>
        <w:top w:val="none" w:sz="0" w:space="0" w:color="auto"/>
        <w:left w:val="none" w:sz="0" w:space="0" w:color="auto"/>
        <w:bottom w:val="none" w:sz="0" w:space="0" w:color="auto"/>
        <w:right w:val="none" w:sz="0" w:space="0" w:color="auto"/>
      </w:divBdr>
    </w:div>
    <w:div w:id="2055109615">
      <w:bodyDiv w:val="1"/>
      <w:marLeft w:val="0"/>
      <w:marRight w:val="0"/>
      <w:marTop w:val="0"/>
      <w:marBottom w:val="0"/>
      <w:divBdr>
        <w:top w:val="none" w:sz="0" w:space="0" w:color="auto"/>
        <w:left w:val="none" w:sz="0" w:space="0" w:color="auto"/>
        <w:bottom w:val="none" w:sz="0" w:space="0" w:color="auto"/>
        <w:right w:val="none" w:sz="0" w:space="0" w:color="auto"/>
      </w:divBdr>
    </w:div>
    <w:div w:id="21092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chen@bv-miro.org" TargetMode="External"/><Relationship Id="rId3" Type="http://schemas.openxmlformats.org/officeDocument/2006/relationships/settings" Target="settings.xml"/><Relationship Id="rId7" Type="http://schemas.openxmlformats.org/officeDocument/2006/relationships/hyperlink" Target="mailto:funk@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2</cp:revision>
  <cp:lastPrinted>2023-05-02T12:38:00Z</cp:lastPrinted>
  <dcterms:created xsi:type="dcterms:W3CDTF">2025-05-20T13:11:00Z</dcterms:created>
  <dcterms:modified xsi:type="dcterms:W3CDTF">2025-05-20T13:11:00Z</dcterms:modified>
</cp:coreProperties>
</file>